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09E7" w14:textId="77777777" w:rsidR="003234B8" w:rsidRPr="006060DE" w:rsidRDefault="003234B8" w:rsidP="00694992">
      <w:pPr>
        <w:rPr>
          <w:b/>
          <w:sz w:val="28"/>
          <w:szCs w:val="28"/>
        </w:rPr>
      </w:pPr>
    </w:p>
    <w:p w14:paraId="173DBEB5" w14:textId="2485C9C6" w:rsidR="003234B8" w:rsidRDefault="004B0058">
      <w:pPr>
        <w:jc w:val="center"/>
        <w:rPr>
          <w:b/>
          <w:sz w:val="28"/>
          <w:szCs w:val="28"/>
          <w:lang w:eastAsia="ja-JP"/>
        </w:rPr>
      </w:pPr>
      <w:r>
        <w:rPr>
          <w:rFonts w:hint="eastAsia"/>
          <w:b/>
          <w:sz w:val="28"/>
          <w:szCs w:val="28"/>
          <w:lang w:eastAsia="ja-JP"/>
        </w:rPr>
        <w:t>Terms of Reference</w:t>
      </w:r>
    </w:p>
    <w:p w14:paraId="7B8DBC59" w14:textId="2FD95B1F" w:rsidR="003234B8" w:rsidRPr="006060DE" w:rsidRDefault="00771E74" w:rsidP="004B0058">
      <w:pPr>
        <w:wordWrap w:val="0"/>
        <w:ind w:right="964"/>
        <w:jc w:val="right"/>
        <w:rPr>
          <w:b/>
          <w:lang w:eastAsia="ja-JP"/>
        </w:rPr>
      </w:pPr>
      <w:r w:rsidRPr="006060DE">
        <w:tab/>
      </w:r>
      <w:r w:rsidRPr="006060DE">
        <w:tab/>
      </w:r>
      <w:r w:rsidRPr="006060DE">
        <w:tab/>
      </w:r>
      <w:r w:rsidRPr="006060DE">
        <w:tab/>
      </w:r>
      <w:r w:rsidRPr="006060DE">
        <w:tab/>
      </w:r>
      <w:r w:rsidRPr="006060DE">
        <w:tab/>
      </w:r>
      <w:r w:rsidRPr="006060DE">
        <w:tab/>
      </w:r>
      <w:r w:rsidRPr="006060DE">
        <w:tab/>
      </w:r>
      <w:r w:rsidRPr="006060DE">
        <w:tab/>
      </w:r>
      <w:r w:rsidRPr="006060D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5893"/>
      </w:tblGrid>
      <w:tr w:rsidR="00923D0A" w:rsidRPr="006060DE" w14:paraId="2066B7EB" w14:textId="77777777" w:rsidTr="00D61DF9">
        <w:tc>
          <w:tcPr>
            <w:tcW w:w="3895" w:type="dxa"/>
            <w:shd w:val="clear" w:color="auto" w:fill="auto"/>
          </w:tcPr>
          <w:p w14:paraId="077FA0AA" w14:textId="77777777" w:rsidR="00923D0A" w:rsidRPr="006060DE" w:rsidRDefault="00923D0A">
            <w:pPr>
              <w:ind w:firstLine="0"/>
            </w:pPr>
            <w:r w:rsidRPr="006060DE">
              <w:t>ORGANIZATIONAL LOCATION:</w:t>
            </w:r>
          </w:p>
        </w:tc>
        <w:tc>
          <w:tcPr>
            <w:tcW w:w="6063" w:type="dxa"/>
            <w:shd w:val="clear" w:color="auto" w:fill="auto"/>
          </w:tcPr>
          <w:p w14:paraId="464356D3" w14:textId="152935CC" w:rsidR="00923D0A" w:rsidRPr="006060DE" w:rsidRDefault="00923D0A" w:rsidP="00694992">
            <w:pPr>
              <w:ind w:firstLine="0"/>
              <w:jc w:val="left"/>
            </w:pPr>
            <w:r w:rsidRPr="006060DE">
              <w:t>UN-Habitat, Regional Office for Asia</w:t>
            </w:r>
            <w:r w:rsidR="0036120B">
              <w:rPr>
                <w:rFonts w:hint="eastAsia"/>
                <w:lang w:eastAsia="ja-JP"/>
              </w:rPr>
              <w:t xml:space="preserve"> and the </w:t>
            </w:r>
            <w:r w:rsidRPr="006060DE">
              <w:t>Pacific (ROAP)</w:t>
            </w:r>
          </w:p>
        </w:tc>
      </w:tr>
      <w:tr w:rsidR="00923D0A" w:rsidRPr="006D1C9B" w14:paraId="47452FEA" w14:textId="77777777" w:rsidTr="00D61DF9">
        <w:tc>
          <w:tcPr>
            <w:tcW w:w="3895" w:type="dxa"/>
            <w:shd w:val="clear" w:color="auto" w:fill="auto"/>
          </w:tcPr>
          <w:p w14:paraId="1FAA6EFE" w14:textId="77777777" w:rsidR="00923D0A" w:rsidRPr="006060DE" w:rsidRDefault="00923D0A">
            <w:pPr>
              <w:ind w:firstLine="0"/>
            </w:pPr>
            <w:r w:rsidRPr="006060DE">
              <w:t>DUTY STATION:</w:t>
            </w:r>
          </w:p>
        </w:tc>
        <w:tc>
          <w:tcPr>
            <w:tcW w:w="6063" w:type="dxa"/>
            <w:shd w:val="clear" w:color="auto" w:fill="auto"/>
          </w:tcPr>
          <w:p w14:paraId="6870B7B9" w14:textId="1AC5DA17" w:rsidR="00923D0A" w:rsidRPr="00075BD8" w:rsidRDefault="008F603F">
            <w:pPr>
              <w:ind w:firstLine="0"/>
              <w:rPr>
                <w:lang w:val="fr-FR"/>
              </w:rPr>
            </w:pPr>
            <w:r w:rsidRPr="00075BD8">
              <w:rPr>
                <w:lang w:val="fr-FR"/>
              </w:rPr>
              <w:t>UN-Habitat Viet Nam</w:t>
            </w:r>
            <w:r w:rsidR="00D30FC7" w:rsidRPr="00075BD8">
              <w:rPr>
                <w:lang w:val="fr-FR"/>
              </w:rPr>
              <w:t>, Hanoi</w:t>
            </w:r>
            <w:r w:rsidRPr="00075BD8">
              <w:rPr>
                <w:lang w:val="fr-FR"/>
              </w:rPr>
              <w:t xml:space="preserve"> Office</w:t>
            </w:r>
          </w:p>
        </w:tc>
      </w:tr>
      <w:tr w:rsidR="00923D0A" w:rsidRPr="006060DE" w14:paraId="24217D7D" w14:textId="77777777" w:rsidTr="00D61DF9">
        <w:tc>
          <w:tcPr>
            <w:tcW w:w="3895" w:type="dxa"/>
            <w:shd w:val="clear" w:color="auto" w:fill="auto"/>
          </w:tcPr>
          <w:p w14:paraId="444BF993" w14:textId="77777777" w:rsidR="00923D0A" w:rsidRPr="006060DE" w:rsidRDefault="00923D0A">
            <w:pPr>
              <w:ind w:firstLine="0"/>
            </w:pPr>
            <w:r w:rsidRPr="006060DE">
              <w:t>FUNCTIONAL TITLE:</w:t>
            </w:r>
          </w:p>
        </w:tc>
        <w:tc>
          <w:tcPr>
            <w:tcW w:w="6063" w:type="dxa"/>
            <w:shd w:val="clear" w:color="auto" w:fill="auto"/>
          </w:tcPr>
          <w:p w14:paraId="31B266E0" w14:textId="6B70A815" w:rsidR="00923D0A" w:rsidRPr="00473CEB" w:rsidRDefault="000B3250" w:rsidP="00DC1DDD">
            <w:pPr>
              <w:ind w:firstLine="0"/>
              <w:rPr>
                <w:lang w:val="vi-VN"/>
              </w:rPr>
            </w:pPr>
            <w:r w:rsidRPr="00BD056A">
              <w:rPr>
                <w:lang w:val="vi-VN"/>
              </w:rPr>
              <w:t>Project Assistant</w:t>
            </w:r>
          </w:p>
        </w:tc>
      </w:tr>
      <w:tr w:rsidR="002D3070" w:rsidRPr="006060DE" w14:paraId="7CC8B6D9" w14:textId="77777777" w:rsidTr="00D61DF9">
        <w:tc>
          <w:tcPr>
            <w:tcW w:w="3895" w:type="dxa"/>
            <w:shd w:val="clear" w:color="auto" w:fill="auto"/>
          </w:tcPr>
          <w:p w14:paraId="5C1AEAC2" w14:textId="0C0F7040" w:rsidR="002D3070" w:rsidRPr="006060DE" w:rsidRDefault="002D3070">
            <w:pPr>
              <w:ind w:firstLine="0"/>
              <w:rPr>
                <w:lang w:eastAsia="ja-JP"/>
              </w:rPr>
            </w:pPr>
            <w:r>
              <w:rPr>
                <w:rFonts w:hint="eastAsia"/>
                <w:lang w:eastAsia="ja-JP"/>
              </w:rPr>
              <w:t xml:space="preserve">CONTRACT TYPE: </w:t>
            </w:r>
          </w:p>
        </w:tc>
        <w:tc>
          <w:tcPr>
            <w:tcW w:w="6063" w:type="dxa"/>
            <w:shd w:val="clear" w:color="auto" w:fill="auto"/>
          </w:tcPr>
          <w:p w14:paraId="0FAD0C97" w14:textId="650466FA" w:rsidR="002D3070" w:rsidRDefault="006D1C9B" w:rsidP="003B394C">
            <w:pPr>
              <w:ind w:firstLine="0"/>
              <w:rPr>
                <w:lang w:eastAsia="ja-JP"/>
              </w:rPr>
            </w:pPr>
            <w:r w:rsidRPr="006D1C9B">
              <w:rPr>
                <w:lang w:eastAsia="ja-JP"/>
              </w:rPr>
              <w:t>Individual Contractor</w:t>
            </w:r>
            <w:r w:rsidR="002808C2">
              <w:rPr>
                <w:lang w:val="vi-VN" w:eastAsia="ja-JP"/>
              </w:rPr>
              <w:t xml:space="preserve"> (IC)</w:t>
            </w:r>
          </w:p>
        </w:tc>
      </w:tr>
      <w:tr w:rsidR="00923D0A" w:rsidRPr="006060DE" w14:paraId="69DA6D3B" w14:textId="77777777" w:rsidTr="00D61DF9">
        <w:tc>
          <w:tcPr>
            <w:tcW w:w="3895" w:type="dxa"/>
            <w:shd w:val="clear" w:color="auto" w:fill="auto"/>
          </w:tcPr>
          <w:p w14:paraId="33D7DD48" w14:textId="77777777" w:rsidR="00923D0A" w:rsidRPr="006060DE" w:rsidRDefault="00923D0A">
            <w:pPr>
              <w:ind w:firstLine="0"/>
            </w:pPr>
            <w:r w:rsidRPr="006060DE">
              <w:t>DURATION:</w:t>
            </w:r>
          </w:p>
        </w:tc>
        <w:tc>
          <w:tcPr>
            <w:tcW w:w="6063" w:type="dxa"/>
            <w:shd w:val="clear" w:color="auto" w:fill="auto"/>
          </w:tcPr>
          <w:p w14:paraId="7B50E7D2" w14:textId="2EBB8882" w:rsidR="00923D0A" w:rsidRPr="006060DE" w:rsidRDefault="003117D0" w:rsidP="005872B2">
            <w:pPr>
              <w:ind w:firstLine="0"/>
            </w:pPr>
            <w:r>
              <w:t>6</w:t>
            </w:r>
            <w:r w:rsidR="0009301A">
              <w:t xml:space="preserve"> months</w:t>
            </w:r>
            <w:r w:rsidR="000334BC">
              <w:t xml:space="preserve">, </w:t>
            </w:r>
            <w:r w:rsidR="0009301A">
              <w:t xml:space="preserve">renewable </w:t>
            </w:r>
            <w:r w:rsidR="000334BC">
              <w:t>subject to</w:t>
            </w:r>
            <w:r w:rsidR="0009301A">
              <w:t xml:space="preserve"> availability of fund and performance (as soon as possible from</w:t>
            </w:r>
            <w:r w:rsidR="0009301A">
              <w:rPr>
                <w:vertAlign w:val="superscript"/>
              </w:rPr>
              <w:t xml:space="preserve"> </w:t>
            </w:r>
            <w:r w:rsidR="00473CEB">
              <w:rPr>
                <w:lang w:val="vi-VN"/>
              </w:rPr>
              <w:t>J</w:t>
            </w:r>
            <w:r>
              <w:rPr>
                <w:lang w:val="en-US"/>
              </w:rPr>
              <w:t>ULY</w:t>
            </w:r>
            <w:r w:rsidR="0009301A">
              <w:t xml:space="preserve"> 202</w:t>
            </w:r>
            <w:r w:rsidR="00473CEB">
              <w:rPr>
                <w:lang w:val="vi-VN"/>
              </w:rPr>
              <w:t>1</w:t>
            </w:r>
            <w:r w:rsidR="0009301A">
              <w:t>)</w:t>
            </w:r>
          </w:p>
        </w:tc>
      </w:tr>
      <w:tr w:rsidR="0010696E" w:rsidRPr="006060DE" w14:paraId="28A5014A" w14:textId="77777777" w:rsidTr="00D61DF9">
        <w:tc>
          <w:tcPr>
            <w:tcW w:w="3895" w:type="dxa"/>
            <w:shd w:val="clear" w:color="auto" w:fill="auto"/>
          </w:tcPr>
          <w:p w14:paraId="1BF1AF12" w14:textId="6426CA16" w:rsidR="0010696E" w:rsidRPr="006060DE" w:rsidRDefault="0010696E">
            <w:pPr>
              <w:ind w:firstLine="0"/>
            </w:pPr>
            <w:r>
              <w:rPr>
                <w:rFonts w:hint="eastAsia"/>
                <w:lang w:eastAsia="ja-JP"/>
              </w:rPr>
              <w:t>PAYMENT:</w:t>
            </w:r>
          </w:p>
        </w:tc>
        <w:tc>
          <w:tcPr>
            <w:tcW w:w="6063" w:type="dxa"/>
            <w:shd w:val="clear" w:color="auto" w:fill="auto"/>
          </w:tcPr>
          <w:p w14:paraId="21D5F858" w14:textId="709AA75F" w:rsidR="0010696E" w:rsidRPr="00473CEB" w:rsidRDefault="00DC1DDD">
            <w:pPr>
              <w:ind w:firstLine="0"/>
              <w:rPr>
                <w:lang w:val="vi-VN" w:eastAsia="ja-JP"/>
              </w:rPr>
            </w:pPr>
            <w:r>
              <w:rPr>
                <w:lang w:eastAsia="ja-JP"/>
              </w:rPr>
              <w:t>Monthly payment</w:t>
            </w:r>
          </w:p>
        </w:tc>
      </w:tr>
    </w:tbl>
    <w:p w14:paraId="25CD69DC" w14:textId="77777777" w:rsidR="003234B8" w:rsidRPr="006060DE" w:rsidRDefault="003234B8">
      <w:pPr>
        <w:tabs>
          <w:tab w:val="left" w:pos="1260"/>
          <w:tab w:val="left" w:pos="1440"/>
        </w:tabs>
        <w:spacing w:before="0"/>
        <w:ind w:firstLine="0"/>
        <w:rPr>
          <w:b/>
          <w:bCs/>
        </w:rPr>
      </w:pPr>
    </w:p>
    <w:p w14:paraId="0F28B2A6" w14:textId="77777777" w:rsidR="00C2585C" w:rsidRDefault="00C2585C">
      <w:pPr>
        <w:tabs>
          <w:tab w:val="left" w:pos="1260"/>
          <w:tab w:val="left" w:pos="1440"/>
        </w:tabs>
        <w:spacing w:before="0"/>
        <w:ind w:firstLine="0"/>
        <w:rPr>
          <w:b/>
          <w:bCs/>
          <w:u w:val="single"/>
        </w:rPr>
      </w:pPr>
    </w:p>
    <w:p w14:paraId="7398C8E6" w14:textId="2618F820" w:rsidR="003234B8" w:rsidRPr="006060DE" w:rsidRDefault="00771E74">
      <w:pPr>
        <w:tabs>
          <w:tab w:val="left" w:pos="1260"/>
          <w:tab w:val="left" w:pos="1440"/>
        </w:tabs>
        <w:spacing w:before="0"/>
        <w:ind w:firstLine="0"/>
        <w:rPr>
          <w:b/>
          <w:bCs/>
          <w:u w:val="single"/>
        </w:rPr>
      </w:pPr>
      <w:r w:rsidRPr="006060DE">
        <w:rPr>
          <w:b/>
          <w:bCs/>
          <w:u w:val="single"/>
        </w:rPr>
        <w:t>BACKGROUND</w:t>
      </w:r>
    </w:p>
    <w:p w14:paraId="57C2092C" w14:textId="16881E2C" w:rsidR="0009301A" w:rsidRDefault="0009301A" w:rsidP="0009301A">
      <w:pPr>
        <w:autoSpaceDE w:val="0"/>
        <w:autoSpaceDN w:val="0"/>
        <w:adjustRightInd w:val="0"/>
        <w:spacing w:before="0" w:line="276" w:lineRule="auto"/>
        <w:ind w:firstLine="0"/>
        <w:rPr>
          <w:sz w:val="22"/>
          <w:szCs w:val="22"/>
        </w:rPr>
      </w:pPr>
      <w:r w:rsidRPr="006060DE">
        <w:rPr>
          <w:sz w:val="22"/>
          <w:szCs w:val="22"/>
        </w:rPr>
        <w:t xml:space="preserve">The United Nations Human Settlements Programme, UN-Habitat, is the UN agency for human settlements. It is mandated by the UN General Assembly to promote socially and environmentally sustainable towns and cities with the goal of providing adequate shelter for all. </w:t>
      </w:r>
    </w:p>
    <w:p w14:paraId="3985194C" w14:textId="77777777" w:rsidR="00EC5232" w:rsidRPr="00EC5232" w:rsidRDefault="00EC5232" w:rsidP="00EC5232">
      <w:pPr>
        <w:autoSpaceDE w:val="0"/>
        <w:autoSpaceDN w:val="0"/>
        <w:adjustRightInd w:val="0"/>
        <w:spacing w:before="120" w:after="120"/>
        <w:ind w:firstLine="0"/>
        <w:rPr>
          <w:sz w:val="22"/>
          <w:szCs w:val="22"/>
        </w:rPr>
      </w:pPr>
      <w:r w:rsidRPr="00EC5232">
        <w:rPr>
          <w:sz w:val="22"/>
          <w:szCs w:val="22"/>
        </w:rPr>
        <w:t xml:space="preserve">The past decades have seen significant economic development in Viet Nam. As the country’s capital, Ha </w:t>
      </w:r>
      <w:proofErr w:type="spellStart"/>
      <w:r w:rsidRPr="00EC5232">
        <w:rPr>
          <w:sz w:val="22"/>
          <w:szCs w:val="22"/>
        </w:rPr>
        <w:t>Noi</w:t>
      </w:r>
      <w:proofErr w:type="spellEnd"/>
      <w:r w:rsidRPr="00EC5232">
        <w:rPr>
          <w:sz w:val="22"/>
          <w:szCs w:val="22"/>
        </w:rPr>
        <w:t xml:space="preserve"> has also experienced rapid changes, finding itself at a turning point where history and tradition meet modernity. Home to 7.9 million people, Ha </w:t>
      </w:r>
      <w:proofErr w:type="spellStart"/>
      <w:r w:rsidRPr="00EC5232">
        <w:rPr>
          <w:sz w:val="22"/>
          <w:szCs w:val="22"/>
        </w:rPr>
        <w:t>Noi</w:t>
      </w:r>
      <w:proofErr w:type="spellEnd"/>
      <w:r w:rsidRPr="00EC5232">
        <w:rPr>
          <w:sz w:val="22"/>
          <w:szCs w:val="22"/>
        </w:rPr>
        <w:t xml:space="preserve"> has a multi-layered culture with creativity at its heart. Exemplifying this is a rich tapestry of cultural resources, including thousands of heritage sites, 1350 traditional craft villages, and an emerging community of designers and innovators and creative spaces across the city. </w:t>
      </w:r>
    </w:p>
    <w:p w14:paraId="42284E41" w14:textId="77777777" w:rsidR="00EC5232" w:rsidRPr="009806AD" w:rsidRDefault="00EC5232" w:rsidP="00EC5232">
      <w:pPr>
        <w:autoSpaceDE w:val="0"/>
        <w:autoSpaceDN w:val="0"/>
        <w:adjustRightInd w:val="0"/>
        <w:spacing w:before="120" w:after="120"/>
        <w:ind w:firstLine="0"/>
        <w:rPr>
          <w:sz w:val="22"/>
          <w:szCs w:val="22"/>
          <w:lang w:val="en-US"/>
        </w:rPr>
      </w:pPr>
      <w:r w:rsidRPr="00EC5232">
        <w:rPr>
          <w:sz w:val="22"/>
          <w:szCs w:val="22"/>
          <w:lang w:val="en-US"/>
        </w:rPr>
        <w:t xml:space="preserve">Creative industries contribute around USD 1.49 billion to Ha </w:t>
      </w:r>
      <w:proofErr w:type="spellStart"/>
      <w:r w:rsidRPr="00EC5232">
        <w:rPr>
          <w:sz w:val="22"/>
          <w:szCs w:val="22"/>
          <w:lang w:val="en-US"/>
        </w:rPr>
        <w:t>Noi’s</w:t>
      </w:r>
      <w:proofErr w:type="spellEnd"/>
      <w:r w:rsidRPr="00EC5232">
        <w:rPr>
          <w:sz w:val="22"/>
          <w:szCs w:val="22"/>
          <w:lang w:val="en-US"/>
        </w:rPr>
        <w:t xml:space="preserve"> regional domestic product- accounting for 3.7 per cent. The total direct revenue generated by Hanoi’s craft villages amounted to USD 983.5 million in 2018 – excluding the indirect revenue from traditional arts and crafts- and involved a total of around a million </w:t>
      </w:r>
      <w:r w:rsidRPr="009806AD">
        <w:rPr>
          <w:sz w:val="22"/>
          <w:szCs w:val="22"/>
          <w:lang w:val="en-US"/>
        </w:rPr>
        <w:t xml:space="preserve">employees. Exports of Hanoi’s craft goods reach USD 192 million, accounting for 1.4 per cent of Hanoi’s total export values. Cultural and creative industries also generate added values for Tourism industries- which amounted for USD 4.5 billion in 2019 alone, a 34% rise from the previous year. </w:t>
      </w:r>
    </w:p>
    <w:p w14:paraId="1F4EDEB2" w14:textId="0D6FA2A6" w:rsidR="00EC5232" w:rsidRPr="009806AD" w:rsidRDefault="00EC5232" w:rsidP="00EC5232">
      <w:pPr>
        <w:autoSpaceDE w:val="0"/>
        <w:autoSpaceDN w:val="0"/>
        <w:adjustRightInd w:val="0"/>
        <w:spacing w:before="120" w:after="120"/>
        <w:ind w:firstLine="0"/>
        <w:rPr>
          <w:sz w:val="22"/>
          <w:szCs w:val="22"/>
        </w:rPr>
      </w:pPr>
      <w:r w:rsidRPr="009806AD">
        <w:rPr>
          <w:sz w:val="22"/>
          <w:szCs w:val="22"/>
        </w:rPr>
        <w:t xml:space="preserve">Recognized as UNESCO Creative City of Design in 2019, Ha </w:t>
      </w:r>
      <w:proofErr w:type="spellStart"/>
      <w:r w:rsidRPr="009806AD">
        <w:rPr>
          <w:sz w:val="22"/>
          <w:szCs w:val="22"/>
        </w:rPr>
        <w:t>Noi</w:t>
      </w:r>
      <w:proofErr w:type="spellEnd"/>
      <w:r w:rsidRPr="009806AD">
        <w:rPr>
          <w:sz w:val="22"/>
          <w:szCs w:val="22"/>
        </w:rPr>
        <w:t xml:space="preserve"> has committed to place culture and creativity at the core of its sustainable development, with a wider vision to become a leading creative hub of Southeast Asia. In order to support the commitment of the city, UNESCO is leading the project </w:t>
      </w:r>
      <w:r w:rsidRPr="00BD056A">
        <w:rPr>
          <w:b/>
          <w:bCs/>
          <w:sz w:val="22"/>
          <w:szCs w:val="22"/>
          <w:lang w:val="en-US"/>
        </w:rPr>
        <w:t>Mobilizing</w:t>
      </w:r>
      <w:r w:rsidR="000B3250" w:rsidRPr="00BD056A">
        <w:rPr>
          <w:b/>
          <w:bCs/>
          <w:sz w:val="22"/>
          <w:szCs w:val="22"/>
          <w:lang w:val="vi-VN"/>
        </w:rPr>
        <w:t xml:space="preserve"> </w:t>
      </w:r>
      <w:r w:rsidR="000B3250" w:rsidRPr="00BD056A">
        <w:rPr>
          <w:b/>
          <w:bCs/>
          <w:sz w:val="22"/>
          <w:szCs w:val="22"/>
          <w:lang w:val="en-US"/>
        </w:rPr>
        <w:t>Y</w:t>
      </w:r>
      <w:r w:rsidRPr="00BD056A">
        <w:rPr>
          <w:b/>
          <w:bCs/>
          <w:sz w:val="22"/>
          <w:szCs w:val="22"/>
          <w:lang w:val="en-US"/>
        </w:rPr>
        <w:t xml:space="preserve">outh </w:t>
      </w:r>
      <w:r w:rsidR="000B3250" w:rsidRPr="00BD056A">
        <w:rPr>
          <w:b/>
          <w:bCs/>
          <w:sz w:val="22"/>
          <w:szCs w:val="22"/>
          <w:lang w:val="en-US"/>
        </w:rPr>
        <w:t>P</w:t>
      </w:r>
      <w:r w:rsidRPr="00BD056A">
        <w:rPr>
          <w:b/>
          <w:bCs/>
          <w:sz w:val="22"/>
          <w:szCs w:val="22"/>
          <w:lang w:val="en-US"/>
        </w:rPr>
        <w:t>articipation</w:t>
      </w:r>
      <w:r w:rsidR="000B3250" w:rsidRPr="00BD056A">
        <w:rPr>
          <w:b/>
          <w:bCs/>
          <w:sz w:val="22"/>
          <w:szCs w:val="22"/>
          <w:lang w:val="vi-VN"/>
        </w:rPr>
        <w:t xml:space="preserve"> and Cutural Dynamics for</w:t>
      </w:r>
      <w:r w:rsidRPr="00BD056A">
        <w:rPr>
          <w:b/>
          <w:bCs/>
          <w:sz w:val="22"/>
          <w:szCs w:val="22"/>
          <w:lang w:val="en-US"/>
        </w:rPr>
        <w:t xml:space="preserve"> Ha </w:t>
      </w:r>
      <w:proofErr w:type="spellStart"/>
      <w:r w:rsidRPr="00BD056A">
        <w:rPr>
          <w:b/>
          <w:bCs/>
          <w:sz w:val="22"/>
          <w:szCs w:val="22"/>
          <w:lang w:val="en-US"/>
        </w:rPr>
        <w:t>Noi</w:t>
      </w:r>
      <w:proofErr w:type="spellEnd"/>
      <w:r w:rsidRPr="00BD056A">
        <w:rPr>
          <w:b/>
          <w:bCs/>
          <w:sz w:val="22"/>
          <w:szCs w:val="22"/>
          <w:lang w:val="en-US"/>
        </w:rPr>
        <w:t xml:space="preserve"> Creative C</w:t>
      </w:r>
      <w:r w:rsidR="002808C2" w:rsidRPr="00BD056A">
        <w:rPr>
          <w:b/>
          <w:bCs/>
          <w:sz w:val="22"/>
          <w:szCs w:val="22"/>
          <w:lang w:val="en-US"/>
        </w:rPr>
        <w:t>ity</w:t>
      </w:r>
      <w:r w:rsidRPr="009806AD">
        <w:rPr>
          <w:sz w:val="22"/>
          <w:szCs w:val="22"/>
          <w:lang w:val="en-US"/>
        </w:rPr>
        <w:t xml:space="preserve"> </w:t>
      </w:r>
      <w:r w:rsidR="009806AD">
        <w:rPr>
          <w:sz w:val="22"/>
          <w:szCs w:val="22"/>
          <w:lang w:val="en-US"/>
        </w:rPr>
        <w:t xml:space="preserve">(HNCC project) </w:t>
      </w:r>
      <w:r w:rsidRPr="009806AD">
        <w:rPr>
          <w:sz w:val="22"/>
          <w:szCs w:val="22"/>
          <w:lang w:val="en-US"/>
        </w:rPr>
        <w:t xml:space="preserve">together with other two implementing partners UNIDO and UN Habitat. </w:t>
      </w:r>
      <w:r w:rsidRPr="009806AD">
        <w:rPr>
          <w:sz w:val="22"/>
          <w:szCs w:val="22"/>
        </w:rPr>
        <w:t xml:space="preserve">This project will support Ha </w:t>
      </w:r>
      <w:proofErr w:type="spellStart"/>
      <w:r w:rsidRPr="009806AD">
        <w:rPr>
          <w:sz w:val="22"/>
          <w:szCs w:val="22"/>
        </w:rPr>
        <w:t>Noi</w:t>
      </w:r>
      <w:proofErr w:type="spellEnd"/>
      <w:r w:rsidRPr="009806AD">
        <w:rPr>
          <w:sz w:val="22"/>
          <w:szCs w:val="22"/>
        </w:rPr>
        <w:t xml:space="preserve"> City to implement its new strategic vision of a Creative C</w:t>
      </w:r>
      <w:r w:rsidR="000B3250">
        <w:rPr>
          <w:sz w:val="22"/>
          <w:szCs w:val="22"/>
        </w:rPr>
        <w:t>apital</w:t>
      </w:r>
      <w:r w:rsidRPr="009806AD">
        <w:rPr>
          <w:sz w:val="22"/>
          <w:szCs w:val="22"/>
        </w:rPr>
        <w:t xml:space="preserve"> of Design, harnessing its cultural assets and youth participation</w:t>
      </w:r>
      <w:r w:rsidRPr="009806AD">
        <w:rPr>
          <w:sz w:val="22"/>
          <w:szCs w:val="22"/>
          <w:lang w:val="en-US"/>
        </w:rPr>
        <w:t xml:space="preserve"> as key agents for innovation, creativity, and social change.</w:t>
      </w:r>
    </w:p>
    <w:p w14:paraId="2FC2064A" w14:textId="77777777" w:rsidR="00EC5232" w:rsidRPr="009806AD" w:rsidRDefault="00EC5232" w:rsidP="00EC5232">
      <w:pPr>
        <w:autoSpaceDE w:val="0"/>
        <w:autoSpaceDN w:val="0"/>
        <w:adjustRightInd w:val="0"/>
        <w:spacing w:before="120" w:after="120"/>
        <w:ind w:firstLine="0"/>
        <w:rPr>
          <w:sz w:val="22"/>
          <w:szCs w:val="22"/>
          <w:lang w:val="en-US"/>
        </w:rPr>
      </w:pPr>
      <w:r w:rsidRPr="009806AD">
        <w:rPr>
          <w:sz w:val="22"/>
          <w:szCs w:val="22"/>
          <w:lang w:val="en-US"/>
        </w:rPr>
        <w:t xml:space="preserve">The project aims </w:t>
      </w:r>
    </w:p>
    <w:p w14:paraId="4178247E" w14:textId="77777777" w:rsidR="00EC5232" w:rsidRPr="009806AD" w:rsidRDefault="00EC5232" w:rsidP="00EC5232">
      <w:pPr>
        <w:numPr>
          <w:ilvl w:val="0"/>
          <w:numId w:val="22"/>
        </w:numPr>
        <w:autoSpaceDE w:val="0"/>
        <w:autoSpaceDN w:val="0"/>
        <w:adjustRightInd w:val="0"/>
        <w:spacing w:before="120" w:after="120"/>
        <w:rPr>
          <w:sz w:val="22"/>
          <w:szCs w:val="22"/>
        </w:rPr>
      </w:pPr>
      <w:r w:rsidRPr="009806AD">
        <w:rPr>
          <w:sz w:val="22"/>
          <w:szCs w:val="22"/>
        </w:rPr>
        <w:t xml:space="preserve">To empower Vietnamese creative talent, especially youth, to influence and contribute to the new development agenda of Ha </w:t>
      </w:r>
      <w:proofErr w:type="spellStart"/>
      <w:r w:rsidRPr="009806AD">
        <w:rPr>
          <w:sz w:val="22"/>
          <w:szCs w:val="22"/>
        </w:rPr>
        <w:t>Noi</w:t>
      </w:r>
      <w:proofErr w:type="spellEnd"/>
      <w:r w:rsidRPr="009806AD">
        <w:rPr>
          <w:sz w:val="22"/>
          <w:szCs w:val="22"/>
        </w:rPr>
        <w:t xml:space="preserve"> as the Creative Capital with innovative ideas and actions;</w:t>
      </w:r>
    </w:p>
    <w:p w14:paraId="391CC6EC" w14:textId="77777777" w:rsidR="00EC5232" w:rsidRPr="009806AD" w:rsidRDefault="00EC5232" w:rsidP="00EC5232">
      <w:pPr>
        <w:numPr>
          <w:ilvl w:val="0"/>
          <w:numId w:val="22"/>
        </w:numPr>
        <w:autoSpaceDE w:val="0"/>
        <w:autoSpaceDN w:val="0"/>
        <w:adjustRightInd w:val="0"/>
        <w:spacing w:before="120" w:after="120"/>
        <w:rPr>
          <w:sz w:val="22"/>
          <w:szCs w:val="22"/>
        </w:rPr>
      </w:pPr>
      <w:r w:rsidRPr="009806AD">
        <w:rPr>
          <w:sz w:val="22"/>
          <w:szCs w:val="22"/>
        </w:rPr>
        <w:t>To improve the design skills, market access and networking of Vietnamese youth in the cultural and creative industries;</w:t>
      </w:r>
    </w:p>
    <w:p w14:paraId="20081AB6" w14:textId="77777777" w:rsidR="00EC5232" w:rsidRPr="009806AD" w:rsidRDefault="00EC5232" w:rsidP="00EC5232">
      <w:pPr>
        <w:numPr>
          <w:ilvl w:val="0"/>
          <w:numId w:val="22"/>
        </w:numPr>
        <w:autoSpaceDE w:val="0"/>
        <w:autoSpaceDN w:val="0"/>
        <w:adjustRightInd w:val="0"/>
        <w:spacing w:before="120" w:after="120"/>
        <w:rPr>
          <w:sz w:val="22"/>
          <w:szCs w:val="22"/>
        </w:rPr>
      </w:pPr>
      <w:r w:rsidRPr="009806AD">
        <w:rPr>
          <w:sz w:val="22"/>
          <w:szCs w:val="22"/>
        </w:rPr>
        <w:t>To establish a multi-stakeholder partnership to foster a youth-centred approach to the cultural and creative industries.</w:t>
      </w:r>
    </w:p>
    <w:p w14:paraId="456EDF6B" w14:textId="77777777" w:rsidR="00473CEB" w:rsidRPr="00473CEB" w:rsidRDefault="00473CEB" w:rsidP="00473CEB">
      <w:pPr>
        <w:autoSpaceDE w:val="0"/>
        <w:autoSpaceDN w:val="0"/>
        <w:adjustRightInd w:val="0"/>
        <w:spacing w:before="120" w:after="120"/>
        <w:ind w:firstLine="0"/>
        <w:rPr>
          <w:sz w:val="22"/>
          <w:szCs w:val="22"/>
        </w:rPr>
      </w:pPr>
    </w:p>
    <w:p w14:paraId="497DE5A3" w14:textId="77777777" w:rsidR="00473CEB" w:rsidRPr="00473CEB" w:rsidRDefault="00473CEB" w:rsidP="00473CEB">
      <w:pPr>
        <w:autoSpaceDE w:val="0"/>
        <w:autoSpaceDN w:val="0"/>
        <w:adjustRightInd w:val="0"/>
        <w:spacing w:before="120" w:after="120"/>
        <w:ind w:firstLine="0"/>
        <w:rPr>
          <w:sz w:val="22"/>
          <w:szCs w:val="22"/>
        </w:rPr>
      </w:pPr>
      <w:r w:rsidRPr="00473CEB">
        <w:rPr>
          <w:b/>
          <w:bCs/>
          <w:sz w:val="22"/>
          <w:szCs w:val="22"/>
        </w:rPr>
        <w:t>Objective:</w:t>
      </w:r>
    </w:p>
    <w:p w14:paraId="67829863" w14:textId="0BA6344F" w:rsidR="00EC5232" w:rsidRPr="00EC5232" w:rsidRDefault="00780253" w:rsidP="00EC5232">
      <w:pPr>
        <w:autoSpaceDE w:val="0"/>
        <w:autoSpaceDN w:val="0"/>
        <w:adjustRightInd w:val="0"/>
        <w:spacing w:before="120" w:after="120"/>
        <w:ind w:firstLine="0"/>
        <w:rPr>
          <w:sz w:val="22"/>
          <w:szCs w:val="22"/>
          <w:lang w:val="vi-VN"/>
        </w:rPr>
      </w:pPr>
      <w:r>
        <w:rPr>
          <w:sz w:val="22"/>
          <w:szCs w:val="22"/>
        </w:rPr>
        <w:lastRenderedPageBreak/>
        <w:t>U</w:t>
      </w:r>
      <w:r w:rsidRPr="00780253">
        <w:rPr>
          <w:sz w:val="22"/>
          <w:szCs w:val="22"/>
        </w:rPr>
        <w:t xml:space="preserve">nder the direct supervision of the </w:t>
      </w:r>
      <w:r w:rsidR="009806AD">
        <w:rPr>
          <w:sz w:val="22"/>
          <w:szCs w:val="22"/>
        </w:rPr>
        <w:t xml:space="preserve">Programme Associate, </w:t>
      </w:r>
      <w:r w:rsidR="00EC5232" w:rsidRPr="00EC5232">
        <w:rPr>
          <w:sz w:val="22"/>
          <w:szCs w:val="22"/>
          <w:lang w:val="en-US"/>
        </w:rPr>
        <w:t xml:space="preserve">the </w:t>
      </w:r>
      <w:r w:rsidR="006B2A07" w:rsidRPr="00BD056A">
        <w:rPr>
          <w:sz w:val="22"/>
          <w:szCs w:val="22"/>
          <w:lang w:val="en-US"/>
        </w:rPr>
        <w:t xml:space="preserve">HNCC </w:t>
      </w:r>
      <w:r w:rsidR="00EC5232" w:rsidRPr="00BD056A">
        <w:rPr>
          <w:sz w:val="22"/>
          <w:szCs w:val="22"/>
          <w:lang w:val="en-US"/>
        </w:rPr>
        <w:t>Project Assistant</w:t>
      </w:r>
      <w:r w:rsidR="00EC5232" w:rsidRPr="00EC5232">
        <w:rPr>
          <w:sz w:val="22"/>
          <w:szCs w:val="22"/>
          <w:lang w:val="en-US"/>
        </w:rPr>
        <w:t xml:space="preserve"> will </w:t>
      </w:r>
      <w:r w:rsidR="006B2A07">
        <w:rPr>
          <w:sz w:val="22"/>
          <w:szCs w:val="22"/>
          <w:lang w:val="en-US"/>
        </w:rPr>
        <w:t>develop annual and interim work</w:t>
      </w:r>
      <w:r w:rsidR="00EC5232" w:rsidRPr="00EC5232">
        <w:rPr>
          <w:sz w:val="22"/>
          <w:szCs w:val="22"/>
          <w:lang w:val="en-US"/>
        </w:rPr>
        <w:t xml:space="preserve">plan, </w:t>
      </w:r>
      <w:r w:rsidR="006B2A07">
        <w:rPr>
          <w:sz w:val="22"/>
          <w:szCs w:val="22"/>
          <w:lang w:val="en-US"/>
        </w:rPr>
        <w:t>providing</w:t>
      </w:r>
      <w:r w:rsidR="00EC5232" w:rsidRPr="00EC5232">
        <w:rPr>
          <w:sz w:val="22"/>
          <w:szCs w:val="22"/>
          <w:lang w:val="en-US"/>
        </w:rPr>
        <w:t xml:space="preserve"> coordinat</w:t>
      </w:r>
      <w:r w:rsidR="006B2A07">
        <w:rPr>
          <w:sz w:val="22"/>
          <w:szCs w:val="22"/>
          <w:lang w:val="en-US"/>
        </w:rPr>
        <w:t>ion</w:t>
      </w:r>
      <w:r w:rsidR="00EC5232" w:rsidRPr="00EC5232">
        <w:rPr>
          <w:sz w:val="22"/>
          <w:szCs w:val="22"/>
          <w:lang w:val="en-US"/>
        </w:rPr>
        <w:t xml:space="preserve"> and monitor</w:t>
      </w:r>
      <w:r w:rsidR="006B2A07">
        <w:rPr>
          <w:sz w:val="22"/>
          <w:szCs w:val="22"/>
          <w:lang w:val="en-US"/>
        </w:rPr>
        <w:t xml:space="preserve">ing </w:t>
      </w:r>
      <w:r w:rsidR="00F076C8">
        <w:rPr>
          <w:sz w:val="22"/>
          <w:szCs w:val="22"/>
          <w:lang w:val="en-US"/>
        </w:rPr>
        <w:t>during the</w:t>
      </w:r>
      <w:r w:rsidR="006B2A07">
        <w:rPr>
          <w:sz w:val="22"/>
          <w:szCs w:val="22"/>
          <w:lang w:val="en-US"/>
        </w:rPr>
        <w:t xml:space="preserve"> implement</w:t>
      </w:r>
      <w:r w:rsidR="00F076C8">
        <w:rPr>
          <w:sz w:val="22"/>
          <w:szCs w:val="22"/>
          <w:lang w:val="en-US"/>
        </w:rPr>
        <w:t>ation of</w:t>
      </w:r>
      <w:r w:rsidR="00EC5232" w:rsidRPr="00EC5232">
        <w:rPr>
          <w:sz w:val="22"/>
          <w:szCs w:val="22"/>
          <w:lang w:val="en-US"/>
        </w:rPr>
        <w:t xml:space="preserve"> the project</w:t>
      </w:r>
      <w:r w:rsidR="006B2A07">
        <w:rPr>
          <w:sz w:val="22"/>
          <w:szCs w:val="22"/>
          <w:lang w:val="en-US"/>
        </w:rPr>
        <w:t>’s activities</w:t>
      </w:r>
      <w:r w:rsidR="00EC5232">
        <w:rPr>
          <w:sz w:val="22"/>
          <w:szCs w:val="22"/>
          <w:lang w:val="vi-VN"/>
        </w:rPr>
        <w:t>.</w:t>
      </w:r>
    </w:p>
    <w:p w14:paraId="7EC8DCE1" w14:textId="77777777" w:rsidR="00473CEB" w:rsidRPr="00473CEB" w:rsidRDefault="00473CEB" w:rsidP="00473CEB">
      <w:pPr>
        <w:autoSpaceDE w:val="0"/>
        <w:autoSpaceDN w:val="0"/>
        <w:adjustRightInd w:val="0"/>
        <w:spacing w:before="120" w:after="120"/>
        <w:ind w:firstLine="0"/>
        <w:rPr>
          <w:sz w:val="22"/>
          <w:szCs w:val="22"/>
        </w:rPr>
      </w:pPr>
    </w:p>
    <w:p w14:paraId="482A2892" w14:textId="77777777" w:rsidR="0077452D" w:rsidRPr="006060DE" w:rsidRDefault="0077452D" w:rsidP="0077452D">
      <w:pPr>
        <w:suppressAutoHyphens/>
        <w:autoSpaceDE w:val="0"/>
        <w:autoSpaceDN w:val="0"/>
        <w:adjustRightInd w:val="0"/>
        <w:spacing w:before="0"/>
        <w:ind w:firstLine="0"/>
        <w:rPr>
          <w:b/>
          <w:u w:val="single"/>
        </w:rPr>
      </w:pPr>
      <w:r w:rsidRPr="006060DE">
        <w:rPr>
          <w:b/>
          <w:u w:val="single"/>
        </w:rPr>
        <w:t>RESPONSABILITIES AND EXPECTED OUTPUTS:</w:t>
      </w:r>
    </w:p>
    <w:p w14:paraId="146338B1" w14:textId="77D7D265" w:rsidR="0077452D" w:rsidRPr="00F076C8" w:rsidRDefault="0077452D" w:rsidP="0077452D">
      <w:pPr>
        <w:autoSpaceDE w:val="0"/>
        <w:autoSpaceDN w:val="0"/>
        <w:adjustRightInd w:val="0"/>
        <w:spacing w:before="120" w:after="120"/>
        <w:ind w:firstLine="0"/>
        <w:rPr>
          <w:sz w:val="22"/>
          <w:szCs w:val="22"/>
        </w:rPr>
      </w:pPr>
      <w:r w:rsidRPr="00F076C8">
        <w:rPr>
          <w:sz w:val="22"/>
          <w:szCs w:val="22"/>
        </w:rPr>
        <w:t xml:space="preserve">The following specific </w:t>
      </w:r>
      <w:r w:rsidRPr="00F076C8">
        <w:rPr>
          <w:sz w:val="22"/>
          <w:szCs w:val="22"/>
          <w:u w:val="single"/>
        </w:rPr>
        <w:t>responsibilities</w:t>
      </w:r>
      <w:r w:rsidRPr="00F076C8">
        <w:rPr>
          <w:sz w:val="22"/>
          <w:szCs w:val="22"/>
        </w:rPr>
        <w:t xml:space="preserve"> are included in th</w:t>
      </w:r>
      <w:r w:rsidR="00226249">
        <w:rPr>
          <w:sz w:val="22"/>
          <w:szCs w:val="22"/>
        </w:rPr>
        <w:t>e assignment</w:t>
      </w:r>
      <w:r w:rsidR="00244075">
        <w:rPr>
          <w:sz w:val="22"/>
          <w:szCs w:val="22"/>
        </w:rPr>
        <w:t xml:space="preserve"> </w:t>
      </w:r>
      <w:r w:rsidR="00244075" w:rsidRPr="00BD056A">
        <w:rPr>
          <w:sz w:val="22"/>
          <w:szCs w:val="22"/>
        </w:rPr>
        <w:t>of Project Assistant</w:t>
      </w:r>
      <w:r w:rsidRPr="00BD056A">
        <w:rPr>
          <w:sz w:val="22"/>
          <w:szCs w:val="22"/>
        </w:rPr>
        <w:t>:</w:t>
      </w:r>
    </w:p>
    <w:p w14:paraId="461F312B" w14:textId="77777777" w:rsidR="00EC5232" w:rsidRPr="00F076C8" w:rsidRDefault="00EC5232" w:rsidP="00EC5232">
      <w:pPr>
        <w:numPr>
          <w:ilvl w:val="0"/>
          <w:numId w:val="23"/>
        </w:numPr>
        <w:autoSpaceDE w:val="0"/>
        <w:autoSpaceDN w:val="0"/>
        <w:adjustRightInd w:val="0"/>
        <w:spacing w:before="120" w:after="120"/>
        <w:rPr>
          <w:sz w:val="22"/>
          <w:szCs w:val="22"/>
          <w:lang w:val="en-US"/>
        </w:rPr>
      </w:pPr>
      <w:r w:rsidRPr="00F076C8">
        <w:rPr>
          <w:sz w:val="22"/>
          <w:szCs w:val="22"/>
          <w:lang w:val="en-US"/>
        </w:rPr>
        <w:t>Coordinate the implementation of the project, ensuring the achievement of the project objectives, implementation of the proposed activities and production of the outputs/deliverables as per the approved project document and work plans, including following up and reporting progress;</w:t>
      </w:r>
    </w:p>
    <w:p w14:paraId="35AE262C" w14:textId="77777777" w:rsidR="00EC5232" w:rsidRPr="00F076C8" w:rsidRDefault="00EC5232" w:rsidP="00EC5232">
      <w:pPr>
        <w:numPr>
          <w:ilvl w:val="0"/>
          <w:numId w:val="23"/>
        </w:numPr>
        <w:autoSpaceDE w:val="0"/>
        <w:autoSpaceDN w:val="0"/>
        <w:adjustRightInd w:val="0"/>
        <w:spacing w:before="120" w:after="120"/>
        <w:rPr>
          <w:sz w:val="22"/>
          <w:szCs w:val="22"/>
          <w:lang w:val="en-US"/>
        </w:rPr>
      </w:pPr>
      <w:r w:rsidRPr="00F076C8">
        <w:rPr>
          <w:sz w:val="22"/>
          <w:szCs w:val="22"/>
          <w:lang w:val="en-US"/>
        </w:rPr>
        <w:t xml:space="preserve">Oversee the financial and administrative/logistics aspects of the project and make revisions of the work plans and budget in the course of implementation as necessary in consultation with the UN-Habitat HPM, </w:t>
      </w:r>
      <w:proofErr w:type="spellStart"/>
      <w:r w:rsidRPr="00F076C8">
        <w:rPr>
          <w:sz w:val="22"/>
          <w:szCs w:val="22"/>
          <w:lang w:val="en-US"/>
        </w:rPr>
        <w:t>Programme</w:t>
      </w:r>
      <w:proofErr w:type="spellEnd"/>
      <w:r w:rsidRPr="00F076C8">
        <w:rPr>
          <w:sz w:val="22"/>
          <w:szCs w:val="22"/>
          <w:lang w:val="en-US"/>
        </w:rPr>
        <w:t xml:space="preserve"> Associate, SOVICO Group and the other two implementing agencies;</w:t>
      </w:r>
    </w:p>
    <w:p w14:paraId="74FB40DF" w14:textId="2DAF5225" w:rsidR="00EC5232" w:rsidRPr="00F076C8" w:rsidRDefault="00EC5232" w:rsidP="00EC5232">
      <w:pPr>
        <w:numPr>
          <w:ilvl w:val="0"/>
          <w:numId w:val="23"/>
        </w:numPr>
        <w:autoSpaceDE w:val="0"/>
        <w:autoSpaceDN w:val="0"/>
        <w:adjustRightInd w:val="0"/>
        <w:spacing w:before="120" w:after="120"/>
        <w:rPr>
          <w:sz w:val="22"/>
          <w:szCs w:val="22"/>
          <w:lang w:val="en-US"/>
        </w:rPr>
      </w:pPr>
      <w:r w:rsidRPr="00F076C8">
        <w:rPr>
          <w:sz w:val="22"/>
          <w:szCs w:val="22"/>
          <w:lang w:val="en-US"/>
        </w:rPr>
        <w:t>Coordinate closely with the other two implementing agencies: UNIDO and UNESCO and SOVICO Group to ensure the regular partners update and smooth project implementation;</w:t>
      </w:r>
    </w:p>
    <w:p w14:paraId="65F49183" w14:textId="39EF2D2F" w:rsidR="00EC5232" w:rsidRPr="00F076C8" w:rsidRDefault="00EC5232" w:rsidP="00EC5232">
      <w:pPr>
        <w:numPr>
          <w:ilvl w:val="0"/>
          <w:numId w:val="23"/>
        </w:numPr>
        <w:autoSpaceDE w:val="0"/>
        <w:autoSpaceDN w:val="0"/>
        <w:adjustRightInd w:val="0"/>
        <w:spacing w:before="120" w:after="120"/>
        <w:rPr>
          <w:sz w:val="22"/>
          <w:szCs w:val="22"/>
          <w:lang w:val="en-US"/>
        </w:rPr>
      </w:pPr>
      <w:r w:rsidRPr="00F076C8">
        <w:rPr>
          <w:sz w:val="22"/>
          <w:szCs w:val="22"/>
          <w:lang w:val="en-US"/>
        </w:rPr>
        <w:t>Work with the communication focal points of UNESCO, UN</w:t>
      </w:r>
      <w:r w:rsidR="00D21B62">
        <w:rPr>
          <w:sz w:val="22"/>
          <w:szCs w:val="22"/>
          <w:lang w:val="en-US"/>
        </w:rPr>
        <w:t>-</w:t>
      </w:r>
      <w:r w:rsidRPr="00F076C8">
        <w:rPr>
          <w:sz w:val="22"/>
          <w:szCs w:val="22"/>
          <w:lang w:val="en-US"/>
        </w:rPr>
        <w:t>Habitat, UNIDO and SOVICO group to develop the Project Communication Plan and provide regular input about the project activities for social media, the Organization website and other visibility tools;</w:t>
      </w:r>
    </w:p>
    <w:p w14:paraId="727F3B02" w14:textId="667950D5" w:rsidR="00EC5232" w:rsidRDefault="00EC5232" w:rsidP="00EC5232">
      <w:pPr>
        <w:numPr>
          <w:ilvl w:val="0"/>
          <w:numId w:val="23"/>
        </w:numPr>
        <w:autoSpaceDE w:val="0"/>
        <w:autoSpaceDN w:val="0"/>
        <w:adjustRightInd w:val="0"/>
        <w:spacing w:before="120" w:after="120"/>
        <w:rPr>
          <w:sz w:val="22"/>
          <w:szCs w:val="22"/>
          <w:lang w:val="en-US"/>
        </w:rPr>
      </w:pPr>
      <w:r w:rsidRPr="00F076C8">
        <w:rPr>
          <w:sz w:val="22"/>
          <w:szCs w:val="22"/>
          <w:lang w:val="en-US"/>
        </w:rPr>
        <w:t xml:space="preserve">Prepare the project reports on the progress of activities/expenditures in close collaboration with implementing partners and assist </w:t>
      </w:r>
      <w:proofErr w:type="spellStart"/>
      <w:r w:rsidRPr="00F076C8">
        <w:rPr>
          <w:sz w:val="22"/>
          <w:szCs w:val="22"/>
          <w:lang w:val="en-US"/>
        </w:rPr>
        <w:t>Programme</w:t>
      </w:r>
      <w:proofErr w:type="spellEnd"/>
      <w:r w:rsidRPr="00F076C8">
        <w:rPr>
          <w:sz w:val="22"/>
          <w:szCs w:val="22"/>
          <w:lang w:val="en-US"/>
        </w:rPr>
        <w:t xml:space="preserve"> Associate in UN-Habitat reporting system including internal and Donor reports and inputs for the joint UN report;</w:t>
      </w:r>
    </w:p>
    <w:p w14:paraId="571EF237" w14:textId="38FCCAAC" w:rsidR="002D6207" w:rsidRPr="00F076C8" w:rsidRDefault="002D6207" w:rsidP="00EC5232">
      <w:pPr>
        <w:numPr>
          <w:ilvl w:val="0"/>
          <w:numId w:val="23"/>
        </w:numPr>
        <w:autoSpaceDE w:val="0"/>
        <w:autoSpaceDN w:val="0"/>
        <w:adjustRightInd w:val="0"/>
        <w:spacing w:before="120" w:after="120"/>
        <w:rPr>
          <w:sz w:val="22"/>
          <w:szCs w:val="22"/>
          <w:lang w:val="en-US"/>
        </w:rPr>
      </w:pPr>
      <w:r>
        <w:rPr>
          <w:sz w:val="22"/>
          <w:szCs w:val="22"/>
          <w:lang w:val="en-US"/>
        </w:rPr>
        <w:t>Undertake</w:t>
      </w:r>
      <w:r w:rsidR="00037C1D">
        <w:rPr>
          <w:sz w:val="22"/>
          <w:szCs w:val="22"/>
          <w:lang w:val="en-US"/>
        </w:rPr>
        <w:t xml:space="preserve"> any other duties and responsibilities, which can reasonably be expected </w:t>
      </w:r>
      <w:r w:rsidR="00F329BB">
        <w:rPr>
          <w:sz w:val="22"/>
          <w:szCs w:val="22"/>
          <w:lang w:val="en-US"/>
        </w:rPr>
        <w:t>to help maximize the efficiency and effectiveness of operational activities and any other duties related to the day-to-day</w:t>
      </w:r>
      <w:r w:rsidR="00F23C78">
        <w:rPr>
          <w:sz w:val="22"/>
          <w:szCs w:val="22"/>
          <w:lang w:val="en-US"/>
        </w:rPr>
        <w:t xml:space="preserve"> functions for the office.</w:t>
      </w:r>
    </w:p>
    <w:p w14:paraId="57916BA3" w14:textId="77777777" w:rsidR="00346D14" w:rsidRDefault="00346D14" w:rsidP="00473CEB">
      <w:pPr>
        <w:autoSpaceDE w:val="0"/>
        <w:autoSpaceDN w:val="0"/>
        <w:adjustRightInd w:val="0"/>
        <w:spacing w:before="120" w:after="120"/>
        <w:ind w:firstLine="0"/>
        <w:rPr>
          <w:sz w:val="22"/>
          <w:szCs w:val="22"/>
        </w:rPr>
      </w:pPr>
    </w:p>
    <w:p w14:paraId="009EC4E8" w14:textId="078D3F78" w:rsidR="00473CEB" w:rsidRPr="00346D14" w:rsidRDefault="00473CEB" w:rsidP="00473CEB">
      <w:pPr>
        <w:autoSpaceDE w:val="0"/>
        <w:autoSpaceDN w:val="0"/>
        <w:adjustRightInd w:val="0"/>
        <w:spacing w:before="120" w:after="120"/>
        <w:ind w:firstLine="0"/>
        <w:rPr>
          <w:sz w:val="22"/>
          <w:szCs w:val="22"/>
          <w:lang w:val="en-US"/>
        </w:rPr>
      </w:pPr>
      <w:r w:rsidRPr="00BD056A">
        <w:rPr>
          <w:sz w:val="22"/>
          <w:szCs w:val="22"/>
        </w:rPr>
        <w:t xml:space="preserve">The </w:t>
      </w:r>
      <w:r w:rsidR="000B3250" w:rsidRPr="00BD056A">
        <w:rPr>
          <w:sz w:val="22"/>
          <w:szCs w:val="22"/>
          <w:lang w:val="en-US"/>
        </w:rPr>
        <w:t>Project</w:t>
      </w:r>
      <w:r w:rsidR="000B3250" w:rsidRPr="00BD056A">
        <w:rPr>
          <w:sz w:val="22"/>
          <w:szCs w:val="22"/>
          <w:lang w:val="vi-VN"/>
        </w:rPr>
        <w:t xml:space="preserve"> Assistant</w:t>
      </w:r>
      <w:r w:rsidRPr="00F076C8">
        <w:rPr>
          <w:sz w:val="22"/>
          <w:szCs w:val="22"/>
        </w:rPr>
        <w:t xml:space="preserve"> will be supervised by</w:t>
      </w:r>
      <w:r w:rsidR="00346D14">
        <w:rPr>
          <w:sz w:val="22"/>
          <w:szCs w:val="22"/>
          <w:lang w:val="en-US"/>
        </w:rPr>
        <w:t xml:space="preserve"> the</w:t>
      </w:r>
      <w:r w:rsidRPr="00F076C8">
        <w:rPr>
          <w:sz w:val="22"/>
          <w:szCs w:val="22"/>
        </w:rPr>
        <w:t xml:space="preserve"> </w:t>
      </w:r>
      <w:r w:rsidR="00EC5232" w:rsidRPr="00F076C8">
        <w:rPr>
          <w:sz w:val="22"/>
          <w:szCs w:val="22"/>
        </w:rPr>
        <w:t>Programme</w:t>
      </w:r>
      <w:r w:rsidR="00EC5232" w:rsidRPr="00F076C8">
        <w:rPr>
          <w:sz w:val="22"/>
          <w:szCs w:val="22"/>
          <w:lang w:val="vi-VN"/>
        </w:rPr>
        <w:t xml:space="preserve"> Associate</w:t>
      </w:r>
      <w:r w:rsidR="00346D14">
        <w:rPr>
          <w:sz w:val="22"/>
          <w:szCs w:val="22"/>
          <w:lang w:val="en-US"/>
        </w:rPr>
        <w:t xml:space="preserve"> and work closely with the Finance and Administration team.</w:t>
      </w:r>
    </w:p>
    <w:p w14:paraId="031574F1" w14:textId="77777777" w:rsidR="0077452D" w:rsidRDefault="0077452D" w:rsidP="001A6F02">
      <w:pPr>
        <w:suppressAutoHyphens/>
        <w:autoSpaceDE w:val="0"/>
        <w:autoSpaceDN w:val="0"/>
        <w:adjustRightInd w:val="0"/>
        <w:spacing w:before="0"/>
        <w:ind w:firstLine="0"/>
        <w:rPr>
          <w:sz w:val="22"/>
          <w:szCs w:val="22"/>
        </w:rPr>
      </w:pPr>
    </w:p>
    <w:p w14:paraId="3D690211" w14:textId="1F405BFB" w:rsidR="00FC30F3" w:rsidRPr="001A6F02" w:rsidRDefault="00505002" w:rsidP="001A6F02">
      <w:pPr>
        <w:suppressAutoHyphens/>
        <w:autoSpaceDE w:val="0"/>
        <w:autoSpaceDN w:val="0"/>
        <w:adjustRightInd w:val="0"/>
        <w:spacing w:before="0"/>
        <w:ind w:firstLine="0"/>
        <w:rPr>
          <w:b/>
          <w:u w:val="single"/>
        </w:rPr>
      </w:pPr>
      <w:r w:rsidRPr="006060DE">
        <w:rPr>
          <w:b/>
          <w:u w:val="single"/>
        </w:rPr>
        <w:t>R</w:t>
      </w:r>
      <w:r w:rsidR="00FC30F3" w:rsidRPr="006060DE">
        <w:rPr>
          <w:b/>
          <w:u w:val="single"/>
        </w:rPr>
        <w:t>EQUIRED SKILLS</w:t>
      </w:r>
      <w:r w:rsidRPr="006060DE">
        <w:rPr>
          <w:b/>
          <w:u w:val="single"/>
        </w:rPr>
        <w:t>:</w:t>
      </w:r>
    </w:p>
    <w:p w14:paraId="3CBB6558" w14:textId="53DF0C8C"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Professionalism</w:t>
      </w:r>
      <w:r w:rsidR="00452846">
        <w:rPr>
          <w:rFonts w:ascii="Times New Roman" w:hAnsi="Times New Roman"/>
        </w:rPr>
        <w:t xml:space="preserve">: </w:t>
      </w:r>
      <w:r w:rsidR="00452846" w:rsidRPr="00452846">
        <w:rPr>
          <w:rFonts w:ascii="Times New Roman" w:hAnsi="Times New Roman"/>
          <w:lang w:val="en-GB"/>
        </w:rPr>
        <w:t>Knowledge and understanding of theo</w:t>
      </w:r>
      <w:r w:rsidR="00A03E01">
        <w:rPr>
          <w:rFonts w:ascii="Times New Roman" w:hAnsi="Times New Roman"/>
          <w:lang w:val="en-GB"/>
        </w:rPr>
        <w:t>ries, concepts and approaches</w:t>
      </w:r>
      <w:r w:rsidR="00452846" w:rsidRPr="00452846">
        <w:rPr>
          <w:rFonts w:ascii="Times New Roman" w:hAnsi="Times New Roman"/>
          <w:lang w:val="en-GB"/>
        </w:rPr>
        <w:t xml:space="preserve"> relevant to </w:t>
      </w:r>
      <w:r w:rsidR="00322274">
        <w:rPr>
          <w:rFonts w:ascii="Times New Roman" w:hAnsi="Times New Roman"/>
          <w:lang w:val="en-GB"/>
        </w:rPr>
        <w:t>climate change</w:t>
      </w:r>
      <w:r w:rsidR="00322274" w:rsidRPr="00452846">
        <w:rPr>
          <w:rFonts w:ascii="Times New Roman" w:hAnsi="Times New Roman"/>
          <w:lang w:val="en-GB"/>
        </w:rPr>
        <w:t xml:space="preserve"> </w:t>
      </w:r>
      <w:r w:rsidR="00322274">
        <w:rPr>
          <w:rFonts w:ascii="Times New Roman" w:hAnsi="Times New Roman"/>
          <w:lang w:val="en-GB"/>
        </w:rPr>
        <w:t xml:space="preserve">and </w:t>
      </w:r>
      <w:r w:rsidR="00452846" w:rsidRPr="00452846">
        <w:rPr>
          <w:rFonts w:ascii="Times New Roman" w:hAnsi="Times New Roman"/>
          <w:lang w:val="en-GB"/>
        </w:rPr>
        <w:t xml:space="preserve">urban </w:t>
      </w:r>
      <w:r w:rsidR="00322274">
        <w:rPr>
          <w:rFonts w:ascii="Times New Roman" w:hAnsi="Times New Roman"/>
          <w:lang w:val="en-GB"/>
        </w:rPr>
        <w:t>management</w:t>
      </w:r>
      <w:r w:rsidR="00452846" w:rsidRPr="00452846">
        <w:rPr>
          <w:rFonts w:ascii="Times New Roman" w:hAnsi="Times New Roman"/>
          <w:lang w:val="en-GB"/>
        </w:rPr>
        <w:t>.</w:t>
      </w:r>
      <w:r w:rsidR="00A03E01">
        <w:rPr>
          <w:rFonts w:ascii="Times New Roman" w:hAnsi="Times New Roman"/>
          <w:lang w:val="en-GB"/>
        </w:rPr>
        <w:t xml:space="preserve"> </w:t>
      </w:r>
      <w:r w:rsidR="00452846" w:rsidRPr="00452846">
        <w:rPr>
          <w:rFonts w:ascii="Times New Roman" w:hAnsi="Times New Roman"/>
          <w:lang w:val="en-GB"/>
        </w:rPr>
        <w:t xml:space="preserve">Knowledge of urban development issues. Ability to observe deadlines and achieve set goals. </w:t>
      </w:r>
    </w:p>
    <w:p w14:paraId="7C2BB88E" w14:textId="018CA4DD"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Communication</w:t>
      </w:r>
      <w:r w:rsidRPr="001A6F02">
        <w:rPr>
          <w:rFonts w:ascii="Times New Roman" w:hAnsi="Times New Roman"/>
        </w:rPr>
        <w:t xml:space="preserve">: </w:t>
      </w:r>
      <w:r w:rsidR="00322274">
        <w:rPr>
          <w:rFonts w:ascii="Times New Roman" w:hAnsi="Times New Roman"/>
        </w:rPr>
        <w:t>Good</w:t>
      </w:r>
      <w:r w:rsidRPr="001A6F02">
        <w:rPr>
          <w:rFonts w:ascii="Times New Roman" w:hAnsi="Times New Roman"/>
        </w:rPr>
        <w:t xml:space="preserve"> written and oral presentation skills in English.</w:t>
      </w:r>
      <w:r w:rsidR="00F6100A" w:rsidRPr="001A6F02">
        <w:rPr>
          <w:rFonts w:ascii="Times New Roman" w:hAnsi="Times New Roman"/>
        </w:rPr>
        <w:t xml:space="preserve"> Good presentation skills. Ability to communicate complex interventions in a clear language and convincing narratives. </w:t>
      </w:r>
    </w:p>
    <w:p w14:paraId="34542CC0" w14:textId="2AE19E62" w:rsidR="00B8404C"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Teamwork</w:t>
      </w:r>
      <w:r w:rsidR="00322274">
        <w:rPr>
          <w:rFonts w:ascii="Times New Roman" w:hAnsi="Times New Roman"/>
        </w:rPr>
        <w:t xml:space="preserve">: </w:t>
      </w:r>
      <w:r w:rsidRPr="001A6F02">
        <w:rPr>
          <w:rFonts w:ascii="Times New Roman" w:hAnsi="Times New Roman"/>
        </w:rPr>
        <w:t xml:space="preserve">Ability to work collaboratively with colleagues to achieve </w:t>
      </w:r>
      <w:r w:rsidR="00B8404C" w:rsidRPr="001A6F02">
        <w:rPr>
          <w:rFonts w:ascii="Times New Roman" w:hAnsi="Times New Roman"/>
        </w:rPr>
        <w:t>agreed goals.</w:t>
      </w:r>
    </w:p>
    <w:p w14:paraId="1C45A3AF"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322274">
        <w:rPr>
          <w:rFonts w:ascii="Times New Roman" w:hAnsi="Times New Roman"/>
          <w:b/>
        </w:rPr>
        <w:t>Planning and Organizing</w:t>
      </w:r>
      <w:r w:rsidRPr="001A6F02">
        <w:rPr>
          <w:rFonts w:ascii="Times New Roman" w:hAnsi="Times New Roman"/>
        </w:rPr>
        <w:t>: Ability to priori</w:t>
      </w:r>
      <w:r w:rsidR="00F6100A" w:rsidRPr="001A6F02">
        <w:rPr>
          <w:rFonts w:ascii="Times New Roman" w:hAnsi="Times New Roman"/>
        </w:rPr>
        <w:t>tize activities and assignments and to easily switch between different projects.</w:t>
      </w:r>
      <w:r w:rsidR="00B8404C" w:rsidRPr="001A6F02">
        <w:rPr>
          <w:rFonts w:ascii="Times New Roman" w:hAnsi="Times New Roman"/>
        </w:rPr>
        <w:t xml:space="preserve"> </w:t>
      </w:r>
    </w:p>
    <w:p w14:paraId="36A53390" w14:textId="3FDE91E3"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Creativity</w:t>
      </w:r>
      <w:r w:rsidRPr="001A6F02">
        <w:rPr>
          <w:rFonts w:ascii="Times New Roman" w:hAnsi="Times New Roman"/>
        </w:rPr>
        <w:t xml:space="preserve">: </w:t>
      </w:r>
      <w:r w:rsidR="003943E2" w:rsidRPr="001A6F02">
        <w:rPr>
          <w:rFonts w:ascii="Times New Roman" w:hAnsi="Times New Roman"/>
        </w:rPr>
        <w:t xml:space="preserve">Strong conceptual thinking. </w:t>
      </w:r>
      <w:r w:rsidRPr="001A6F02">
        <w:rPr>
          <w:rFonts w:ascii="Times New Roman" w:hAnsi="Times New Roman"/>
        </w:rPr>
        <w:t>Is not bound by current thinking or traditional approaches, take</w:t>
      </w:r>
      <w:r w:rsidR="00B8404C" w:rsidRPr="001A6F02">
        <w:rPr>
          <w:rFonts w:ascii="Times New Roman" w:hAnsi="Times New Roman"/>
        </w:rPr>
        <w:t xml:space="preserve">s calculated risks on new and </w:t>
      </w:r>
      <w:r w:rsidRPr="001A6F02">
        <w:rPr>
          <w:rFonts w:ascii="Times New Roman" w:hAnsi="Times New Roman"/>
        </w:rPr>
        <w:t>unusual ideas; thinks “outside the box”, and offers new and different options to solve problems or meet client needs.</w:t>
      </w:r>
      <w:r w:rsidR="00B8404C" w:rsidRPr="001A6F02">
        <w:rPr>
          <w:rFonts w:ascii="Times New Roman" w:hAnsi="Times New Roman"/>
        </w:rPr>
        <w:t xml:space="preserve"> Can </w:t>
      </w:r>
      <w:r w:rsidR="002351AC" w:rsidRPr="001A6F02">
        <w:rPr>
          <w:rFonts w:ascii="Times New Roman" w:hAnsi="Times New Roman"/>
        </w:rPr>
        <w:t>easily develop</w:t>
      </w:r>
      <w:r w:rsidR="00B8404C" w:rsidRPr="001A6F02">
        <w:rPr>
          <w:rFonts w:ascii="Times New Roman" w:hAnsi="Times New Roman"/>
        </w:rPr>
        <w:t xml:space="preserve"> clear </w:t>
      </w:r>
      <w:r w:rsidR="002351AC" w:rsidRPr="001A6F02">
        <w:rPr>
          <w:rFonts w:ascii="Times New Roman" w:hAnsi="Times New Roman"/>
        </w:rPr>
        <w:t>plans</w:t>
      </w:r>
      <w:r w:rsidR="00B8404C" w:rsidRPr="001A6F02">
        <w:rPr>
          <w:rFonts w:ascii="Times New Roman" w:hAnsi="Times New Roman"/>
        </w:rPr>
        <w:t xml:space="preserve"> in contexts with limited </w:t>
      </w:r>
      <w:r w:rsidR="002351AC" w:rsidRPr="001A6F02">
        <w:rPr>
          <w:rFonts w:ascii="Times New Roman" w:hAnsi="Times New Roman"/>
        </w:rPr>
        <w:t>information</w:t>
      </w:r>
      <w:r w:rsidR="003943E2" w:rsidRPr="001A6F02">
        <w:rPr>
          <w:rFonts w:ascii="Times New Roman" w:hAnsi="Times New Roman"/>
        </w:rPr>
        <w:t xml:space="preserve"> and datasets</w:t>
      </w:r>
      <w:r w:rsidR="00C21280">
        <w:rPr>
          <w:rFonts w:ascii="Times New Roman" w:hAnsi="Times New Roman"/>
        </w:rPr>
        <w:t>.</w:t>
      </w:r>
      <w:r w:rsidR="00DB3777" w:rsidRPr="001A6F02">
        <w:rPr>
          <w:rFonts w:ascii="Times New Roman" w:hAnsi="Times New Roman"/>
        </w:rPr>
        <w:t xml:space="preserve"> </w:t>
      </w:r>
    </w:p>
    <w:p w14:paraId="68FCF1D3" w14:textId="6420A822" w:rsidR="00DB3777" w:rsidRDefault="00B8404C"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Management</w:t>
      </w:r>
      <w:r w:rsidRPr="001A6F02">
        <w:rPr>
          <w:rFonts w:ascii="Times New Roman" w:hAnsi="Times New Roman"/>
        </w:rPr>
        <w:t>: Ability to divide workload and sustain efficiency</w:t>
      </w:r>
      <w:r w:rsidR="00E028E7" w:rsidRPr="00E028E7">
        <w:rPr>
          <w:rFonts w:ascii="Times New Roman" w:hAnsi="Times New Roman"/>
          <w:lang w:val="en-GB"/>
        </w:rPr>
        <w:t xml:space="preserve"> </w:t>
      </w:r>
      <w:r w:rsidR="00E028E7" w:rsidRPr="00452846">
        <w:rPr>
          <w:rFonts w:ascii="Times New Roman" w:hAnsi="Times New Roman"/>
          <w:lang w:val="en-GB"/>
        </w:rPr>
        <w:t>under pressure</w:t>
      </w:r>
      <w:r w:rsidR="00E028E7">
        <w:rPr>
          <w:rFonts w:ascii="Times New Roman" w:hAnsi="Times New Roman"/>
          <w:lang w:val="en-GB"/>
        </w:rPr>
        <w:t>.</w:t>
      </w:r>
    </w:p>
    <w:p w14:paraId="36B5B4AC" w14:textId="02033BE3" w:rsidR="00A10B10" w:rsidRDefault="00A10B10" w:rsidP="001A6F02">
      <w:pPr>
        <w:pStyle w:val="ListParagraph"/>
        <w:numPr>
          <w:ilvl w:val="0"/>
          <w:numId w:val="8"/>
        </w:numPr>
        <w:autoSpaceDE w:val="0"/>
        <w:autoSpaceDN w:val="0"/>
        <w:adjustRightInd w:val="0"/>
        <w:spacing w:before="120" w:after="120"/>
        <w:rPr>
          <w:rFonts w:ascii="Times New Roman" w:hAnsi="Times New Roman"/>
        </w:rPr>
      </w:pPr>
      <w:r>
        <w:rPr>
          <w:rFonts w:ascii="Times New Roman" w:hAnsi="Times New Roman"/>
          <w:b/>
        </w:rPr>
        <w:t>Commitment</w:t>
      </w:r>
      <w:r w:rsidRPr="00A10B10">
        <w:rPr>
          <w:rFonts w:ascii="Times New Roman" w:hAnsi="Times New Roman"/>
        </w:rPr>
        <w:t>:</w:t>
      </w:r>
      <w:r>
        <w:rPr>
          <w:rFonts w:ascii="Times New Roman" w:hAnsi="Times New Roman"/>
        </w:rPr>
        <w:t xml:space="preserve"> </w:t>
      </w:r>
      <w:r w:rsidRPr="00A10B10">
        <w:rPr>
          <w:rFonts w:ascii="Times New Roman" w:hAnsi="Times New Roman"/>
        </w:rPr>
        <w:t xml:space="preserve">Show a strong commitment and passion to </w:t>
      </w:r>
      <w:r>
        <w:rPr>
          <w:rFonts w:ascii="Times New Roman" w:hAnsi="Times New Roman"/>
        </w:rPr>
        <w:t xml:space="preserve">the </w:t>
      </w:r>
      <w:r w:rsidRPr="00A10B10">
        <w:rPr>
          <w:rFonts w:ascii="Times New Roman" w:hAnsi="Times New Roman"/>
        </w:rPr>
        <w:t>development</w:t>
      </w:r>
      <w:r>
        <w:rPr>
          <w:rFonts w:ascii="Times New Roman" w:hAnsi="Times New Roman"/>
        </w:rPr>
        <w:t xml:space="preserve"> of urban sector in Vietnam</w:t>
      </w:r>
    </w:p>
    <w:p w14:paraId="75B92E73" w14:textId="02033BE3" w:rsidR="005528B6" w:rsidRPr="001A6F02" w:rsidRDefault="005528B6" w:rsidP="005528B6">
      <w:pPr>
        <w:pStyle w:val="ListParagraph"/>
        <w:autoSpaceDE w:val="0"/>
        <w:autoSpaceDN w:val="0"/>
        <w:adjustRightInd w:val="0"/>
        <w:spacing w:before="120" w:after="120"/>
        <w:rPr>
          <w:rFonts w:ascii="Times New Roman" w:hAnsi="Times New Roman"/>
        </w:rPr>
      </w:pPr>
    </w:p>
    <w:p w14:paraId="5EEA5FD4" w14:textId="77777777" w:rsidR="00C779ED" w:rsidRPr="00560D9B" w:rsidRDefault="00C779ED" w:rsidP="00C779ED">
      <w:pPr>
        <w:autoSpaceDE w:val="0"/>
        <w:autoSpaceDN w:val="0"/>
        <w:adjustRightInd w:val="0"/>
        <w:spacing w:before="0" w:after="100"/>
        <w:ind w:firstLine="0"/>
        <w:rPr>
          <w:b/>
          <w:u w:val="single"/>
        </w:rPr>
      </w:pPr>
      <w:r w:rsidRPr="006060DE">
        <w:rPr>
          <w:b/>
          <w:u w:val="single"/>
        </w:rPr>
        <w:t xml:space="preserve">QUALIFICATIONS </w:t>
      </w:r>
    </w:p>
    <w:p w14:paraId="606B3017" w14:textId="77777777" w:rsidR="00C779ED" w:rsidRPr="007B5898" w:rsidRDefault="00C779ED" w:rsidP="00C779ED">
      <w:pPr>
        <w:autoSpaceDE w:val="0"/>
        <w:autoSpaceDN w:val="0"/>
        <w:adjustRightInd w:val="0"/>
        <w:spacing w:before="0" w:after="100"/>
        <w:ind w:firstLine="0"/>
        <w:rPr>
          <w:sz w:val="22"/>
          <w:szCs w:val="22"/>
          <w:u w:val="single"/>
        </w:rPr>
      </w:pPr>
      <w:r w:rsidRPr="00FA69BB">
        <w:rPr>
          <w:sz w:val="22"/>
          <w:szCs w:val="22"/>
          <w:u w:val="single"/>
        </w:rPr>
        <w:lastRenderedPageBreak/>
        <w:t>Education:</w:t>
      </w:r>
    </w:p>
    <w:p w14:paraId="0B20C7A9" w14:textId="50D51527" w:rsidR="00C779ED" w:rsidRPr="007B5898" w:rsidRDefault="00C779ED" w:rsidP="00C779ED">
      <w:pPr>
        <w:autoSpaceDE w:val="0"/>
        <w:autoSpaceDN w:val="0"/>
        <w:adjustRightInd w:val="0"/>
        <w:spacing w:before="0" w:after="100"/>
        <w:ind w:firstLine="0"/>
        <w:rPr>
          <w:sz w:val="22"/>
          <w:szCs w:val="22"/>
        </w:rPr>
      </w:pPr>
      <w:r w:rsidRPr="00BD056A">
        <w:rPr>
          <w:sz w:val="22"/>
          <w:szCs w:val="22"/>
        </w:rPr>
        <w:t xml:space="preserve">Minimum </w:t>
      </w:r>
      <w:r w:rsidR="007B5898" w:rsidRPr="00BD056A">
        <w:rPr>
          <w:sz w:val="22"/>
          <w:szCs w:val="22"/>
        </w:rPr>
        <w:t>Highschool</w:t>
      </w:r>
      <w:r w:rsidR="007B5898" w:rsidRPr="00BD056A">
        <w:rPr>
          <w:sz w:val="22"/>
          <w:szCs w:val="22"/>
          <w:lang w:val="vi-VN"/>
        </w:rPr>
        <w:t xml:space="preserve"> certification. Bachelor’s Degree </w:t>
      </w:r>
      <w:r w:rsidRPr="00BD056A">
        <w:rPr>
          <w:sz w:val="22"/>
          <w:szCs w:val="22"/>
        </w:rPr>
        <w:t>in</w:t>
      </w:r>
      <w:r>
        <w:rPr>
          <w:sz w:val="22"/>
          <w:szCs w:val="22"/>
        </w:rPr>
        <w:t xml:space="preserve"> </w:t>
      </w:r>
      <w:r w:rsidR="0077452D">
        <w:rPr>
          <w:sz w:val="22"/>
          <w:szCs w:val="22"/>
        </w:rPr>
        <w:t>Education</w:t>
      </w:r>
      <w:r w:rsidR="007B5898">
        <w:rPr>
          <w:sz w:val="22"/>
          <w:szCs w:val="22"/>
          <w:lang w:val="vi-VN"/>
        </w:rPr>
        <w:t>,</w:t>
      </w:r>
      <w:r w:rsidR="0077452D">
        <w:rPr>
          <w:sz w:val="22"/>
          <w:szCs w:val="22"/>
          <w:lang w:val="vi-VN"/>
        </w:rPr>
        <w:t xml:space="preserve"> and </w:t>
      </w:r>
      <w:r>
        <w:rPr>
          <w:sz w:val="22"/>
          <w:szCs w:val="22"/>
        </w:rPr>
        <w:t xml:space="preserve">development studies or other </w:t>
      </w:r>
      <w:r w:rsidRPr="00FA69BB">
        <w:rPr>
          <w:sz w:val="22"/>
          <w:szCs w:val="22"/>
        </w:rPr>
        <w:t>field</w:t>
      </w:r>
      <w:r>
        <w:rPr>
          <w:sz w:val="22"/>
          <w:szCs w:val="22"/>
        </w:rPr>
        <w:t xml:space="preserve"> that is relevant to urban management and social policy in developing countries</w:t>
      </w:r>
      <w:r w:rsidR="007B5898">
        <w:rPr>
          <w:sz w:val="22"/>
          <w:szCs w:val="22"/>
          <w:lang w:val="vi-VN"/>
        </w:rPr>
        <w:t xml:space="preserve"> would be considered as asset</w:t>
      </w:r>
      <w:r w:rsidRPr="00FA69BB">
        <w:rPr>
          <w:sz w:val="22"/>
          <w:szCs w:val="22"/>
        </w:rPr>
        <w:t>.</w:t>
      </w:r>
    </w:p>
    <w:p w14:paraId="0398680E" w14:textId="77777777" w:rsidR="00C779ED" w:rsidRPr="007B5898" w:rsidRDefault="00C779ED" w:rsidP="00C779ED">
      <w:pPr>
        <w:autoSpaceDE w:val="0"/>
        <w:autoSpaceDN w:val="0"/>
        <w:adjustRightInd w:val="0"/>
        <w:spacing w:before="0" w:after="100"/>
        <w:ind w:firstLine="0"/>
        <w:rPr>
          <w:sz w:val="22"/>
          <w:szCs w:val="22"/>
          <w:u w:val="single"/>
        </w:rPr>
      </w:pPr>
    </w:p>
    <w:p w14:paraId="08DC8368" w14:textId="77777777" w:rsidR="00C779ED" w:rsidRPr="00FA69BB" w:rsidRDefault="00C779ED" w:rsidP="00C779ED">
      <w:pPr>
        <w:autoSpaceDE w:val="0"/>
        <w:autoSpaceDN w:val="0"/>
        <w:adjustRightInd w:val="0"/>
        <w:spacing w:before="0" w:after="100"/>
        <w:ind w:firstLine="0"/>
        <w:rPr>
          <w:sz w:val="22"/>
          <w:szCs w:val="22"/>
          <w:u w:val="single"/>
        </w:rPr>
      </w:pPr>
      <w:r w:rsidRPr="00FA69BB">
        <w:rPr>
          <w:sz w:val="22"/>
          <w:szCs w:val="22"/>
          <w:u w:val="single"/>
        </w:rPr>
        <w:t>Work Experience:</w:t>
      </w:r>
    </w:p>
    <w:p w14:paraId="0EA9E79A" w14:textId="19994A51" w:rsidR="00C779ED" w:rsidRDefault="00C779ED" w:rsidP="00C779ED">
      <w:pPr>
        <w:autoSpaceDE w:val="0"/>
        <w:autoSpaceDN w:val="0"/>
        <w:adjustRightInd w:val="0"/>
        <w:spacing w:before="0" w:after="100"/>
        <w:ind w:firstLine="0"/>
        <w:rPr>
          <w:sz w:val="22"/>
          <w:szCs w:val="22"/>
        </w:rPr>
      </w:pPr>
      <w:r>
        <w:rPr>
          <w:sz w:val="22"/>
          <w:szCs w:val="22"/>
        </w:rPr>
        <w:t xml:space="preserve">Minimum </w:t>
      </w:r>
      <w:r w:rsidR="000B3250" w:rsidRPr="00BD056A">
        <w:rPr>
          <w:sz w:val="22"/>
          <w:szCs w:val="22"/>
          <w:lang w:val="vi-VN"/>
        </w:rPr>
        <w:t>3</w:t>
      </w:r>
      <w:r w:rsidRPr="00BD056A">
        <w:rPr>
          <w:sz w:val="22"/>
          <w:szCs w:val="22"/>
        </w:rPr>
        <w:t xml:space="preserve"> year</w:t>
      </w:r>
      <w:r w:rsidR="00CF0A70" w:rsidRPr="00BD056A">
        <w:rPr>
          <w:sz w:val="22"/>
          <w:szCs w:val="22"/>
        </w:rPr>
        <w:t>s</w:t>
      </w:r>
      <w:r w:rsidRPr="00BD056A">
        <w:rPr>
          <w:sz w:val="22"/>
          <w:szCs w:val="22"/>
        </w:rPr>
        <w:t xml:space="preserve"> of </w:t>
      </w:r>
      <w:r w:rsidR="00F75EEE" w:rsidRPr="00BD056A">
        <w:rPr>
          <w:sz w:val="22"/>
          <w:szCs w:val="22"/>
        </w:rPr>
        <w:t>relevant working experience in</w:t>
      </w:r>
      <w:r w:rsidR="003F38CD" w:rsidRPr="00BD056A">
        <w:rPr>
          <w:sz w:val="22"/>
          <w:szCs w:val="22"/>
        </w:rPr>
        <w:t xml:space="preserve"> social, educational and cultural </w:t>
      </w:r>
      <w:r w:rsidR="00F75EEE" w:rsidRPr="00BD056A">
        <w:rPr>
          <w:sz w:val="22"/>
          <w:szCs w:val="22"/>
        </w:rPr>
        <w:t>programme and project development</w:t>
      </w:r>
      <w:r w:rsidR="003F38CD" w:rsidRPr="00BD056A">
        <w:rPr>
          <w:sz w:val="22"/>
          <w:szCs w:val="22"/>
        </w:rPr>
        <w:t xml:space="preserve"> and implementat</w:t>
      </w:r>
      <w:r w:rsidR="00474FE1" w:rsidRPr="00BD056A">
        <w:rPr>
          <w:sz w:val="22"/>
          <w:szCs w:val="22"/>
        </w:rPr>
        <w:t>i</w:t>
      </w:r>
      <w:r w:rsidR="003F38CD" w:rsidRPr="00BD056A">
        <w:rPr>
          <w:sz w:val="22"/>
          <w:szCs w:val="22"/>
        </w:rPr>
        <w:t>on</w:t>
      </w:r>
      <w:r>
        <w:rPr>
          <w:sz w:val="22"/>
          <w:szCs w:val="22"/>
        </w:rPr>
        <w:t>.</w:t>
      </w:r>
      <w:r w:rsidR="00A10B10">
        <w:rPr>
          <w:sz w:val="22"/>
          <w:szCs w:val="22"/>
        </w:rPr>
        <w:t xml:space="preserve"> </w:t>
      </w:r>
      <w:r w:rsidR="003F38CD" w:rsidRPr="003F38CD">
        <w:rPr>
          <w:sz w:val="22"/>
          <w:szCs w:val="22"/>
        </w:rPr>
        <w:t>A combination of practitioner/private sector, academic, and public sector experience would be considered an asset.</w:t>
      </w:r>
      <w:r w:rsidR="003F38CD">
        <w:rPr>
          <w:sz w:val="22"/>
          <w:szCs w:val="22"/>
        </w:rPr>
        <w:t xml:space="preserve"> </w:t>
      </w:r>
      <w:r w:rsidRPr="004005CB">
        <w:rPr>
          <w:sz w:val="22"/>
          <w:szCs w:val="22"/>
        </w:rPr>
        <w:t>Working experience with UN-Habitat are preferable</w:t>
      </w:r>
      <w:r>
        <w:rPr>
          <w:sz w:val="22"/>
          <w:szCs w:val="22"/>
        </w:rPr>
        <w:t>.</w:t>
      </w:r>
      <w:r w:rsidR="002C3FE2">
        <w:rPr>
          <w:sz w:val="22"/>
          <w:szCs w:val="22"/>
        </w:rPr>
        <w:t xml:space="preserve"> </w:t>
      </w:r>
    </w:p>
    <w:p w14:paraId="2726C8FA" w14:textId="77777777" w:rsidR="00C779ED" w:rsidRDefault="00C779ED" w:rsidP="00C779ED">
      <w:pPr>
        <w:autoSpaceDE w:val="0"/>
        <w:autoSpaceDN w:val="0"/>
        <w:adjustRightInd w:val="0"/>
        <w:spacing w:before="0" w:after="100"/>
        <w:ind w:firstLine="0"/>
        <w:rPr>
          <w:sz w:val="22"/>
          <w:szCs w:val="22"/>
        </w:rPr>
      </w:pPr>
    </w:p>
    <w:p w14:paraId="15F8E3FB" w14:textId="77777777" w:rsidR="00C779ED" w:rsidRPr="00FA69BB" w:rsidRDefault="00C779ED" w:rsidP="00C779ED">
      <w:pPr>
        <w:pStyle w:val="BodyText"/>
        <w:tabs>
          <w:tab w:val="left" w:pos="-2340"/>
        </w:tabs>
        <w:ind w:firstLine="0"/>
        <w:rPr>
          <w:caps/>
          <w:sz w:val="22"/>
          <w:szCs w:val="22"/>
          <w:u w:val="single"/>
        </w:rPr>
      </w:pPr>
      <w:r w:rsidRPr="00FA69BB">
        <w:rPr>
          <w:sz w:val="22"/>
          <w:szCs w:val="22"/>
          <w:u w:val="single"/>
        </w:rPr>
        <w:t>Technical Knowledge:</w:t>
      </w:r>
    </w:p>
    <w:p w14:paraId="05CC5FF1" w14:textId="477E4BE2" w:rsidR="00123B87" w:rsidRPr="00123B87" w:rsidRDefault="00123B87" w:rsidP="00123B87">
      <w:pPr>
        <w:pStyle w:val="ListParagraph"/>
        <w:numPr>
          <w:ilvl w:val="0"/>
          <w:numId w:val="3"/>
        </w:numPr>
        <w:rPr>
          <w:rFonts w:ascii="Times New Roman" w:hAnsi="Times New Roman"/>
        </w:rPr>
      </w:pPr>
      <w:r w:rsidRPr="00123B87">
        <w:rPr>
          <w:rFonts w:ascii="Times New Roman" w:hAnsi="Times New Roman"/>
        </w:rPr>
        <w:t>Basic skills in project management, including project planning;</w:t>
      </w:r>
      <w:r>
        <w:rPr>
          <w:rFonts w:ascii="Times New Roman" w:hAnsi="Times New Roman"/>
        </w:rPr>
        <w:t xml:space="preserve"> </w:t>
      </w:r>
    </w:p>
    <w:p w14:paraId="084EE0C4" w14:textId="2603DD30" w:rsidR="00C779ED" w:rsidRDefault="00123B87" w:rsidP="00C779ED">
      <w:pPr>
        <w:pStyle w:val="ListParagraph"/>
        <w:numPr>
          <w:ilvl w:val="0"/>
          <w:numId w:val="3"/>
        </w:numPr>
        <w:spacing w:after="120" w:line="240" w:lineRule="auto"/>
        <w:rPr>
          <w:rFonts w:ascii="Times New Roman" w:hAnsi="Times New Roman"/>
        </w:rPr>
      </w:pPr>
      <w:r>
        <w:rPr>
          <w:rFonts w:ascii="Times New Roman" w:hAnsi="Times New Roman"/>
        </w:rPr>
        <w:t xml:space="preserve">Experiences in providing coordination support for project activities </w:t>
      </w:r>
      <w:r w:rsidR="00367F30">
        <w:rPr>
          <w:rFonts w:ascii="Times New Roman" w:hAnsi="Times New Roman"/>
        </w:rPr>
        <w:t>with m</w:t>
      </w:r>
      <w:r w:rsidR="00367F30" w:rsidRPr="00367F30">
        <w:rPr>
          <w:rFonts w:ascii="Times New Roman" w:hAnsi="Times New Roman"/>
        </w:rPr>
        <w:t xml:space="preserve">ultiple stakeholder </w:t>
      </w:r>
      <w:r w:rsidR="00877895">
        <w:rPr>
          <w:rFonts w:ascii="Times New Roman" w:hAnsi="Times New Roman"/>
        </w:rPr>
        <w:t>participation</w:t>
      </w:r>
      <w:r w:rsidR="00367F30" w:rsidRPr="00367F30">
        <w:rPr>
          <w:rFonts w:ascii="Times New Roman" w:hAnsi="Times New Roman"/>
        </w:rPr>
        <w:t>,</w:t>
      </w:r>
      <w:r w:rsidR="00877895">
        <w:rPr>
          <w:rFonts w:ascii="Times New Roman" w:hAnsi="Times New Roman"/>
        </w:rPr>
        <w:t xml:space="preserve"> especially </w:t>
      </w:r>
      <w:r w:rsidR="00367F30" w:rsidRPr="00367F30">
        <w:rPr>
          <w:rFonts w:ascii="Times New Roman" w:hAnsi="Times New Roman"/>
        </w:rPr>
        <w:t>public private partnerships</w:t>
      </w:r>
    </w:p>
    <w:p w14:paraId="4363D1FB" w14:textId="677B6478" w:rsidR="00A10B10" w:rsidRDefault="00A10B10" w:rsidP="00C779ED">
      <w:pPr>
        <w:pStyle w:val="ListParagraph"/>
        <w:numPr>
          <w:ilvl w:val="0"/>
          <w:numId w:val="3"/>
        </w:numPr>
        <w:spacing w:after="120" w:line="240" w:lineRule="auto"/>
        <w:rPr>
          <w:rFonts w:ascii="Times New Roman" w:hAnsi="Times New Roman"/>
        </w:rPr>
      </w:pPr>
      <w:r w:rsidRPr="002C3FE2">
        <w:rPr>
          <w:rFonts w:ascii="Times New Roman" w:hAnsi="Times New Roman"/>
          <w:lang w:val="en-GB"/>
        </w:rPr>
        <w:t>Capacity to identify relevant social, financial, human and intellectual resources for the project implementation;</w:t>
      </w:r>
    </w:p>
    <w:p w14:paraId="551164BE" w14:textId="77777777" w:rsidR="00C779ED" w:rsidRPr="005528B6" w:rsidRDefault="00C779ED" w:rsidP="00123B87">
      <w:pPr>
        <w:pStyle w:val="ListParagraph"/>
        <w:numPr>
          <w:ilvl w:val="0"/>
          <w:numId w:val="3"/>
        </w:numPr>
        <w:suppressAutoHyphens/>
        <w:spacing w:after="0"/>
        <w:rPr>
          <w:rFonts w:ascii="Times New Roman" w:hAnsi="Times New Roman"/>
          <w:bCs/>
          <w:lang w:val="en-GB"/>
        </w:rPr>
      </w:pPr>
      <w:r w:rsidRPr="005528B6">
        <w:rPr>
          <w:rFonts w:ascii="Times New Roman" w:hAnsi="Times New Roman"/>
          <w:bCs/>
          <w:lang w:val="en-GB"/>
        </w:rPr>
        <w:t>Research and analytical skills combined with good communication skills, including drafting skills and w</w:t>
      </w:r>
      <w:r>
        <w:rPr>
          <w:rFonts w:ascii="Times New Roman" w:hAnsi="Times New Roman"/>
          <w:bCs/>
          <w:lang w:val="en-GB"/>
        </w:rPr>
        <w:t xml:space="preserve">riting skills, in English and </w:t>
      </w:r>
      <w:r w:rsidRPr="005528B6">
        <w:rPr>
          <w:rFonts w:ascii="Times New Roman" w:hAnsi="Times New Roman"/>
          <w:bCs/>
          <w:lang w:val="en-GB"/>
        </w:rPr>
        <w:t>possibly another UN language;</w:t>
      </w:r>
    </w:p>
    <w:p w14:paraId="1752A6F1" w14:textId="637169FE" w:rsidR="00C779ED" w:rsidRDefault="00C779ED" w:rsidP="00123B87">
      <w:pPr>
        <w:pStyle w:val="ListParagraph"/>
        <w:numPr>
          <w:ilvl w:val="0"/>
          <w:numId w:val="3"/>
        </w:numPr>
        <w:spacing w:after="0"/>
        <w:rPr>
          <w:rFonts w:ascii="Times New Roman" w:hAnsi="Times New Roman"/>
          <w:lang w:val="en-GB"/>
        </w:rPr>
      </w:pPr>
      <w:r w:rsidRPr="005528B6">
        <w:rPr>
          <w:rFonts w:ascii="Times New Roman" w:hAnsi="Times New Roman"/>
          <w:lang w:val="en-GB"/>
        </w:rPr>
        <w:t>Able to work independently and as part of team and deliver on time under pressure.</w:t>
      </w:r>
    </w:p>
    <w:p w14:paraId="58DB1DD4" w14:textId="77777777" w:rsidR="00C779ED" w:rsidRDefault="00C779ED" w:rsidP="00C779ED">
      <w:pPr>
        <w:autoSpaceDE w:val="0"/>
        <w:autoSpaceDN w:val="0"/>
        <w:adjustRightInd w:val="0"/>
        <w:spacing w:before="0" w:after="100"/>
        <w:ind w:firstLine="0"/>
        <w:rPr>
          <w:bCs/>
          <w:sz w:val="22"/>
          <w:szCs w:val="22"/>
          <w:u w:val="single"/>
        </w:rPr>
      </w:pPr>
    </w:p>
    <w:p w14:paraId="69142348" w14:textId="77777777" w:rsidR="00C779ED" w:rsidRPr="00FA69BB" w:rsidRDefault="00C779ED" w:rsidP="00C779ED">
      <w:pPr>
        <w:autoSpaceDE w:val="0"/>
        <w:autoSpaceDN w:val="0"/>
        <w:adjustRightInd w:val="0"/>
        <w:spacing w:before="0" w:after="100"/>
        <w:ind w:firstLine="0"/>
        <w:rPr>
          <w:bCs/>
          <w:sz w:val="22"/>
          <w:szCs w:val="22"/>
          <w:u w:val="single"/>
        </w:rPr>
      </w:pPr>
      <w:r w:rsidRPr="00FA69BB">
        <w:rPr>
          <w:bCs/>
          <w:sz w:val="22"/>
          <w:szCs w:val="22"/>
          <w:u w:val="single"/>
        </w:rPr>
        <w:t>Language Skills</w:t>
      </w:r>
    </w:p>
    <w:p w14:paraId="02981CDF" w14:textId="283C710C" w:rsidR="00123B87" w:rsidRDefault="00C779ED" w:rsidP="00C779ED">
      <w:pPr>
        <w:autoSpaceDE w:val="0"/>
        <w:autoSpaceDN w:val="0"/>
        <w:adjustRightInd w:val="0"/>
        <w:spacing w:before="0" w:after="100"/>
        <w:ind w:firstLine="0"/>
        <w:rPr>
          <w:sz w:val="22"/>
          <w:szCs w:val="22"/>
        </w:rPr>
      </w:pPr>
      <w:r w:rsidRPr="00FA69BB">
        <w:rPr>
          <w:sz w:val="22"/>
          <w:szCs w:val="22"/>
        </w:rPr>
        <w:t>For this consultancy, fluency in oral and written English</w:t>
      </w:r>
      <w:r>
        <w:rPr>
          <w:sz w:val="22"/>
          <w:szCs w:val="22"/>
        </w:rPr>
        <w:t xml:space="preserve"> and Vietnamese </w:t>
      </w:r>
      <w:r w:rsidRPr="00FA69BB">
        <w:rPr>
          <w:sz w:val="22"/>
          <w:szCs w:val="22"/>
        </w:rPr>
        <w:t xml:space="preserve">is required. </w:t>
      </w:r>
    </w:p>
    <w:p w14:paraId="74B24B7D" w14:textId="77777777" w:rsidR="00C779ED" w:rsidRDefault="00C779ED" w:rsidP="00C779ED">
      <w:pPr>
        <w:autoSpaceDE w:val="0"/>
        <w:autoSpaceDN w:val="0"/>
        <w:adjustRightInd w:val="0"/>
        <w:spacing w:before="0" w:after="100"/>
        <w:ind w:firstLine="0"/>
        <w:rPr>
          <w:b/>
          <w:u w:val="single"/>
          <w:lang w:eastAsia="ja-JP"/>
        </w:rPr>
      </w:pPr>
    </w:p>
    <w:p w14:paraId="7706FE81" w14:textId="77777777" w:rsidR="00C779ED" w:rsidRDefault="00C779ED" w:rsidP="00C779ED">
      <w:pPr>
        <w:autoSpaceDE w:val="0"/>
        <w:autoSpaceDN w:val="0"/>
        <w:adjustRightInd w:val="0"/>
        <w:spacing w:before="0" w:after="100"/>
        <w:ind w:firstLine="0"/>
        <w:rPr>
          <w:b/>
          <w:u w:val="single"/>
          <w:lang w:eastAsia="ja-JP"/>
        </w:rPr>
      </w:pPr>
      <w:r w:rsidRPr="0073715B">
        <w:rPr>
          <w:b/>
          <w:u w:val="single"/>
        </w:rPr>
        <w:t>REMUNERATION</w:t>
      </w:r>
    </w:p>
    <w:p w14:paraId="625EA40E" w14:textId="30CE287F" w:rsidR="00C779ED" w:rsidRPr="00DC755F" w:rsidRDefault="00877895" w:rsidP="00C779ED">
      <w:pPr>
        <w:autoSpaceDE w:val="0"/>
        <w:autoSpaceDN w:val="0"/>
        <w:adjustRightInd w:val="0"/>
        <w:spacing w:before="0" w:after="100"/>
        <w:ind w:firstLine="0"/>
        <w:rPr>
          <w:sz w:val="22"/>
          <w:szCs w:val="22"/>
        </w:rPr>
      </w:pPr>
      <w:r w:rsidRPr="00877895">
        <w:rPr>
          <w:sz w:val="22"/>
          <w:szCs w:val="22"/>
        </w:rPr>
        <w:t xml:space="preserve">Payments will </w:t>
      </w:r>
      <w:r w:rsidRPr="00877895">
        <w:rPr>
          <w:rFonts w:hint="eastAsia"/>
          <w:sz w:val="22"/>
          <w:szCs w:val="22"/>
        </w:rPr>
        <w:t xml:space="preserve">be </w:t>
      </w:r>
      <w:r w:rsidRPr="00877895">
        <w:rPr>
          <w:sz w:val="22"/>
          <w:szCs w:val="22"/>
        </w:rPr>
        <w:t>made monthly and based on deliverables over the consultancy period. There are set remuneration rates for consultancies. The rate is determined by functions performed and experience of the consultant. The fee will be paid as per agreement</w:t>
      </w:r>
      <w:r w:rsidR="00C779ED" w:rsidRPr="00DC755F">
        <w:rPr>
          <w:sz w:val="22"/>
          <w:szCs w:val="22"/>
        </w:rPr>
        <w:t>.</w:t>
      </w:r>
    </w:p>
    <w:p w14:paraId="63C89D67" w14:textId="77777777" w:rsidR="00C779ED" w:rsidRPr="001446DD" w:rsidRDefault="00C779ED" w:rsidP="00C779ED">
      <w:pPr>
        <w:autoSpaceDE w:val="0"/>
        <w:autoSpaceDN w:val="0"/>
        <w:adjustRightInd w:val="0"/>
        <w:spacing w:before="0" w:after="100"/>
        <w:ind w:firstLine="0"/>
        <w:rPr>
          <w:sz w:val="22"/>
          <w:szCs w:val="22"/>
        </w:rPr>
      </w:pPr>
    </w:p>
    <w:p w14:paraId="5B1F86D5" w14:textId="77777777" w:rsidR="00767CD3" w:rsidRDefault="00767CD3" w:rsidP="00767CD3">
      <w:pPr>
        <w:autoSpaceDE w:val="0"/>
        <w:autoSpaceDN w:val="0"/>
        <w:adjustRightInd w:val="0"/>
        <w:spacing w:before="0" w:after="100"/>
        <w:ind w:firstLine="0"/>
        <w:rPr>
          <w:b/>
          <w:u w:val="single"/>
          <w:lang w:eastAsia="ja-JP"/>
        </w:rPr>
      </w:pPr>
      <w:r>
        <w:rPr>
          <w:b/>
          <w:u w:val="single"/>
        </w:rPr>
        <w:t>DURATION</w:t>
      </w:r>
    </w:p>
    <w:p w14:paraId="63847D2E" w14:textId="50C8A254" w:rsidR="00767CD3" w:rsidRDefault="00767CD3" w:rsidP="00767CD3">
      <w:pPr>
        <w:autoSpaceDE w:val="0"/>
        <w:autoSpaceDN w:val="0"/>
        <w:adjustRightInd w:val="0"/>
        <w:spacing w:before="0" w:after="100"/>
        <w:ind w:firstLine="0"/>
        <w:rPr>
          <w:color w:val="000000"/>
          <w:sz w:val="22"/>
          <w:szCs w:val="22"/>
          <w:lang w:val="en-SG" w:eastAsia="en-SG"/>
        </w:rPr>
      </w:pPr>
      <w:r w:rsidRPr="009A63A3">
        <w:rPr>
          <w:color w:val="000000"/>
          <w:sz w:val="22"/>
          <w:szCs w:val="22"/>
          <w:lang w:val="en-SG" w:eastAsia="en-SG"/>
        </w:rPr>
        <w:t>The contract w</w:t>
      </w:r>
      <w:r w:rsidRPr="00C80259">
        <w:rPr>
          <w:color w:val="000000"/>
          <w:sz w:val="22"/>
          <w:szCs w:val="22"/>
          <w:lang w:val="en-SG" w:eastAsia="en-SG"/>
        </w:rPr>
        <w:t xml:space="preserve">ill be for </w:t>
      </w:r>
      <w:r w:rsidR="00877895">
        <w:rPr>
          <w:color w:val="000000"/>
          <w:sz w:val="22"/>
          <w:szCs w:val="22"/>
          <w:lang w:val="en-US" w:eastAsia="en-SG"/>
        </w:rPr>
        <w:t>6</w:t>
      </w:r>
      <w:r w:rsidRPr="00C80259">
        <w:rPr>
          <w:color w:val="000000"/>
          <w:sz w:val="22"/>
          <w:szCs w:val="22"/>
          <w:lang w:val="en-SG" w:eastAsia="en-SG"/>
        </w:rPr>
        <w:t xml:space="preserve"> months (full time), </w:t>
      </w:r>
      <w:r>
        <w:rPr>
          <w:color w:val="000000"/>
          <w:sz w:val="22"/>
          <w:szCs w:val="22"/>
          <w:lang w:val="en-SG" w:eastAsia="en-SG"/>
        </w:rPr>
        <w:t>and renewable subject to the performance and budget availability.</w:t>
      </w:r>
    </w:p>
    <w:p w14:paraId="6CC34BD0" w14:textId="77777777" w:rsidR="00767CD3" w:rsidRPr="002A6FB2" w:rsidRDefault="00767CD3" w:rsidP="00767CD3">
      <w:pPr>
        <w:autoSpaceDE w:val="0"/>
        <w:autoSpaceDN w:val="0"/>
        <w:adjustRightInd w:val="0"/>
        <w:spacing w:before="0" w:after="100"/>
        <w:ind w:firstLine="0"/>
        <w:rPr>
          <w:sz w:val="22"/>
          <w:szCs w:val="22"/>
          <w:lang w:eastAsia="ja-JP"/>
        </w:rPr>
      </w:pPr>
    </w:p>
    <w:p w14:paraId="35E6867F" w14:textId="0918076F" w:rsidR="00B30261" w:rsidRPr="001446DD" w:rsidRDefault="00B30261" w:rsidP="00C779ED">
      <w:pPr>
        <w:autoSpaceDE w:val="0"/>
        <w:autoSpaceDN w:val="0"/>
        <w:adjustRightInd w:val="0"/>
        <w:spacing w:before="0" w:after="100"/>
        <w:ind w:firstLine="0"/>
        <w:rPr>
          <w:sz w:val="22"/>
          <w:szCs w:val="22"/>
        </w:rPr>
      </w:pPr>
    </w:p>
    <w:sectPr w:rsidR="00B30261" w:rsidRPr="001446DD">
      <w:headerReference w:type="default" r:id="rId8"/>
      <w:footerReference w:type="default" r:id="rId9"/>
      <w:headerReference w:type="first" r:id="rId10"/>
      <w:footerReference w:type="first" r:id="rId11"/>
      <w:pgSz w:w="11909" w:h="16834" w:code="9"/>
      <w:pgMar w:top="720" w:right="1267" w:bottom="990" w:left="900" w:header="720"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589E" w14:textId="77777777" w:rsidR="00E060E8" w:rsidRDefault="00E060E8">
      <w:r>
        <w:separator/>
      </w:r>
    </w:p>
  </w:endnote>
  <w:endnote w:type="continuationSeparator" w:id="0">
    <w:p w14:paraId="4DE8BCA3" w14:textId="77777777" w:rsidR="00E060E8" w:rsidRDefault="00E0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auto"/>
    <w:pitch w:val="variable"/>
    <w:sig w:usb0="A00002AF" w:usb1="5000204B" w:usb2="00000000" w:usb3="00000000" w:csb0="0000019F" w:csb1="00000000"/>
  </w:font>
  <w:font w:name="Verdana">
    <w:panose1 w:val="020B0604030504040204"/>
    <w:charset w:val="A3"/>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988"/>
      <w:docPartObj>
        <w:docPartGallery w:val="Page Numbers (Bottom of Page)"/>
        <w:docPartUnique/>
      </w:docPartObj>
    </w:sdtPr>
    <w:sdtEndPr>
      <w:rPr>
        <w:sz w:val="21"/>
        <w:szCs w:val="21"/>
      </w:rPr>
    </w:sdtEndPr>
    <w:sdtContent>
      <w:p w14:paraId="00886EB8" w14:textId="2B757050" w:rsidR="00A10B10" w:rsidRPr="0084323A" w:rsidRDefault="00A10B10">
        <w:pPr>
          <w:pStyle w:val="Footer"/>
          <w:jc w:val="right"/>
          <w:rPr>
            <w:sz w:val="21"/>
            <w:szCs w:val="21"/>
          </w:rPr>
        </w:pPr>
        <w:r w:rsidRPr="0084323A">
          <w:rPr>
            <w:sz w:val="21"/>
            <w:szCs w:val="21"/>
          </w:rPr>
          <w:fldChar w:fldCharType="begin"/>
        </w:r>
        <w:r w:rsidRPr="0084323A">
          <w:rPr>
            <w:sz w:val="21"/>
            <w:szCs w:val="21"/>
          </w:rPr>
          <w:instrText>PAGE   \* MERGEFORMAT</w:instrText>
        </w:r>
        <w:r w:rsidRPr="0084323A">
          <w:rPr>
            <w:sz w:val="21"/>
            <w:szCs w:val="21"/>
          </w:rPr>
          <w:fldChar w:fldCharType="separate"/>
        </w:r>
        <w:r w:rsidRPr="00C779ED">
          <w:rPr>
            <w:noProof/>
            <w:sz w:val="21"/>
            <w:szCs w:val="21"/>
            <w:lang w:val="ja-JP" w:eastAsia="ja-JP"/>
          </w:rPr>
          <w:t>2</w:t>
        </w:r>
        <w:r w:rsidRPr="0084323A">
          <w:rPr>
            <w:sz w:val="21"/>
            <w:szCs w:val="21"/>
          </w:rPr>
          <w:fldChar w:fldCharType="end"/>
        </w:r>
      </w:p>
    </w:sdtContent>
  </w:sdt>
  <w:p w14:paraId="33A3B11E" w14:textId="77777777" w:rsidR="00A10B10" w:rsidRDefault="00A1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471042"/>
      <w:docPartObj>
        <w:docPartGallery w:val="Page Numbers (Bottom of Page)"/>
        <w:docPartUnique/>
      </w:docPartObj>
    </w:sdtPr>
    <w:sdtEndPr>
      <w:rPr>
        <w:noProof/>
      </w:rPr>
    </w:sdtEndPr>
    <w:sdtContent>
      <w:p w14:paraId="0411A7DD" w14:textId="77777777" w:rsidR="00A10B10" w:rsidRDefault="00A10B1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618D3F" w14:textId="77777777" w:rsidR="00A10B10" w:rsidRDefault="00A1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EE0E" w14:textId="77777777" w:rsidR="00E060E8" w:rsidRDefault="00E060E8">
      <w:r>
        <w:separator/>
      </w:r>
    </w:p>
  </w:footnote>
  <w:footnote w:type="continuationSeparator" w:id="0">
    <w:p w14:paraId="15739215" w14:textId="77777777" w:rsidR="00E060E8" w:rsidRDefault="00E0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E655" w14:textId="77777777" w:rsidR="00A10B10" w:rsidRDefault="00A10B10">
    <w:pPr>
      <w:pStyle w:val="Header"/>
      <w:jc w:val="right"/>
      <w:rPr>
        <w:rFonts w:ascii="Verdana" w:hAnsi="Verdana" w:cs="Verdana"/>
        <w:snapToGrid w:val="0"/>
        <w:sz w:val="17"/>
        <w:szCs w:val="17"/>
      </w:rPr>
    </w:pPr>
  </w:p>
  <w:p w14:paraId="35FFFC08" w14:textId="77777777" w:rsidR="00A10B10" w:rsidRDefault="00A10B10">
    <w:pPr>
      <w:pStyle w:val="Header"/>
      <w:jc w:val="right"/>
      <w:rPr>
        <w:rFonts w:ascii="Verdana" w:hAnsi="Verdana" w:cs="Verdana"/>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284"/>
      <w:gridCol w:w="4961"/>
    </w:tblGrid>
    <w:tr w:rsidR="00A10B10" w14:paraId="71150F5A" w14:textId="77777777" w:rsidTr="003A0825">
      <w:tc>
        <w:tcPr>
          <w:tcW w:w="4892" w:type="dxa"/>
          <w:vMerge w:val="restart"/>
          <w:tcBorders>
            <w:top w:val="nil"/>
            <w:left w:val="nil"/>
            <w:right w:val="nil"/>
          </w:tcBorders>
        </w:tcPr>
        <w:p w14:paraId="2086F43D" w14:textId="77777777" w:rsidR="00A10B10" w:rsidRDefault="00A10B10" w:rsidP="00DF32BF">
          <w:pPr>
            <w:pStyle w:val="TableTitles"/>
            <w:ind w:hanging="108"/>
            <w:jc w:val="left"/>
            <w:rPr>
              <w:rFonts w:ascii="Times New Roman" w:hAnsi="Times New Roman" w:cs="Times New Roman"/>
              <w:sz w:val="17"/>
              <w:szCs w:val="17"/>
            </w:rPr>
          </w:pPr>
          <w:r>
            <w:rPr>
              <w:rFonts w:ascii="Times New Roman" w:hAnsi="Times New Roman" w:cs="Times New Roman"/>
              <w:noProof/>
              <w:sz w:val="17"/>
              <w:szCs w:val="17"/>
              <w:lang w:val="en-US"/>
            </w:rPr>
            <w:drawing>
              <wp:inline distT="0" distB="0" distL="0" distR="0" wp14:anchorId="53DAF004" wp14:editId="1840BAE6">
                <wp:extent cx="3047028" cy="5429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98" cy="546501"/>
                        </a:xfrm>
                        <a:prstGeom prst="rect">
                          <a:avLst/>
                        </a:prstGeom>
                        <a:noFill/>
                        <a:ln>
                          <a:noFill/>
                        </a:ln>
                      </pic:spPr>
                    </pic:pic>
                  </a:graphicData>
                </a:graphic>
              </wp:inline>
            </w:drawing>
          </w:r>
        </w:p>
      </w:tc>
      <w:tc>
        <w:tcPr>
          <w:tcW w:w="284" w:type="dxa"/>
          <w:tcBorders>
            <w:top w:val="nil"/>
            <w:left w:val="nil"/>
            <w:bottom w:val="nil"/>
            <w:right w:val="nil"/>
          </w:tcBorders>
        </w:tcPr>
        <w:p w14:paraId="74547F74" w14:textId="77777777" w:rsidR="00A10B10" w:rsidRDefault="00A10B10" w:rsidP="00DF32BF">
          <w:pPr>
            <w:pStyle w:val="TableInput"/>
            <w:spacing w:before="0"/>
            <w:ind w:firstLine="0"/>
            <w:jc w:val="left"/>
            <w:rPr>
              <w:sz w:val="17"/>
              <w:szCs w:val="17"/>
            </w:rPr>
          </w:pPr>
        </w:p>
      </w:tc>
      <w:tc>
        <w:tcPr>
          <w:tcW w:w="4961" w:type="dxa"/>
          <w:tcBorders>
            <w:top w:val="nil"/>
            <w:left w:val="nil"/>
            <w:bottom w:val="nil"/>
            <w:right w:val="nil"/>
          </w:tcBorders>
        </w:tcPr>
        <w:p w14:paraId="1595521D" w14:textId="77777777" w:rsidR="00A10B10" w:rsidRPr="00790EFB" w:rsidRDefault="00A10B10" w:rsidP="00DF32BF">
          <w:pPr>
            <w:pStyle w:val="TableInput"/>
            <w:spacing w:before="0"/>
            <w:ind w:firstLine="0"/>
            <w:jc w:val="left"/>
            <w:rPr>
              <w:rFonts w:ascii="Verdana" w:hAnsi="Verdana" w:cs="Arial"/>
              <w:b/>
              <w:sz w:val="17"/>
              <w:szCs w:val="17"/>
              <w:lang w:eastAsia="ja-JP"/>
            </w:rPr>
          </w:pPr>
          <w:r w:rsidRPr="00790EFB">
            <w:rPr>
              <w:rFonts w:ascii="Verdana" w:hAnsi="Verdana" w:cs="Arial"/>
              <w:b/>
              <w:sz w:val="17"/>
              <w:szCs w:val="17"/>
            </w:rPr>
            <w:t>United Nations Human Settlements Programme</w:t>
          </w:r>
        </w:p>
        <w:p w14:paraId="0A1732B3" w14:textId="1C7BDD6E" w:rsidR="00A10B10" w:rsidRDefault="00A10B10" w:rsidP="00DF32BF">
          <w:pPr>
            <w:pStyle w:val="TableInput"/>
            <w:spacing w:before="0"/>
            <w:ind w:firstLine="0"/>
            <w:jc w:val="left"/>
            <w:rPr>
              <w:rFonts w:ascii="Verdana" w:hAnsi="Verdana" w:cs="Verdana"/>
              <w:b/>
              <w:bCs/>
              <w:sz w:val="17"/>
              <w:szCs w:val="17"/>
            </w:rPr>
          </w:pPr>
          <w:r w:rsidRPr="00790EFB">
            <w:rPr>
              <w:rFonts w:ascii="Verdana" w:hAnsi="Verdana" w:cs="Arial" w:hint="eastAsia"/>
              <w:b/>
              <w:sz w:val="17"/>
              <w:szCs w:val="17"/>
              <w:lang w:eastAsia="ja-JP"/>
            </w:rPr>
            <w:t>Regional Office for Asia and the Pacific - Fukuoka</w:t>
          </w:r>
        </w:p>
      </w:tc>
    </w:tr>
    <w:tr w:rsidR="00A10B10" w14:paraId="57F9AA69" w14:textId="77777777" w:rsidTr="003A0825">
      <w:tc>
        <w:tcPr>
          <w:tcW w:w="4892" w:type="dxa"/>
          <w:vMerge/>
          <w:tcBorders>
            <w:left w:val="nil"/>
            <w:right w:val="nil"/>
          </w:tcBorders>
        </w:tcPr>
        <w:p w14:paraId="4FFAD7FF" w14:textId="77777777" w:rsidR="00A10B10" w:rsidRDefault="00A10B10" w:rsidP="00DF32BF">
          <w:pPr>
            <w:pStyle w:val="TableTitles"/>
            <w:jc w:val="left"/>
            <w:rPr>
              <w:rFonts w:ascii="Times New Roman" w:hAnsi="Times New Roman" w:cs="Times New Roman"/>
              <w:sz w:val="17"/>
              <w:szCs w:val="17"/>
            </w:rPr>
          </w:pPr>
        </w:p>
      </w:tc>
      <w:tc>
        <w:tcPr>
          <w:tcW w:w="284" w:type="dxa"/>
          <w:tcBorders>
            <w:top w:val="nil"/>
            <w:left w:val="nil"/>
            <w:bottom w:val="nil"/>
            <w:right w:val="nil"/>
          </w:tcBorders>
        </w:tcPr>
        <w:p w14:paraId="653D257B" w14:textId="77777777" w:rsidR="00A10B10" w:rsidRDefault="00A10B10" w:rsidP="00DF32BF">
          <w:pPr>
            <w:pStyle w:val="TableInput"/>
            <w:spacing w:before="0"/>
            <w:ind w:firstLine="0"/>
            <w:jc w:val="left"/>
            <w:rPr>
              <w:sz w:val="17"/>
              <w:szCs w:val="17"/>
            </w:rPr>
          </w:pPr>
        </w:p>
      </w:tc>
      <w:tc>
        <w:tcPr>
          <w:tcW w:w="4961" w:type="dxa"/>
          <w:tcBorders>
            <w:top w:val="nil"/>
            <w:left w:val="nil"/>
            <w:bottom w:val="nil"/>
            <w:right w:val="nil"/>
          </w:tcBorders>
        </w:tcPr>
        <w:p w14:paraId="32FE39D3" w14:textId="56EA95F5" w:rsidR="00A10B10" w:rsidRDefault="00A10B10" w:rsidP="00DF32BF">
          <w:pPr>
            <w:pStyle w:val="TableInput"/>
            <w:spacing w:before="0"/>
            <w:ind w:firstLine="0"/>
            <w:jc w:val="left"/>
            <w:rPr>
              <w:rFonts w:ascii="Verdana" w:hAnsi="Verdana" w:cs="Verdana"/>
              <w:sz w:val="17"/>
              <w:szCs w:val="17"/>
            </w:rPr>
          </w:pPr>
          <w:r w:rsidRPr="00753D5C">
            <w:rPr>
              <w:rFonts w:ascii="Verdana" w:hAnsi="Verdana" w:cs="Arial" w:hint="eastAsia"/>
              <w:sz w:val="16"/>
              <w:szCs w:val="16"/>
              <w:lang w:eastAsia="ja-JP"/>
            </w:rPr>
            <w:t>1-1-1 Tenjin, Chuo-</w:t>
          </w:r>
          <w:proofErr w:type="spellStart"/>
          <w:r w:rsidRPr="00753D5C">
            <w:rPr>
              <w:rFonts w:ascii="Verdana" w:hAnsi="Verdana" w:cs="Arial" w:hint="eastAsia"/>
              <w:sz w:val="16"/>
              <w:szCs w:val="16"/>
              <w:lang w:eastAsia="ja-JP"/>
            </w:rPr>
            <w:t>ku</w:t>
          </w:r>
          <w:proofErr w:type="spellEnd"/>
          <w:r w:rsidRPr="00753D5C">
            <w:rPr>
              <w:rFonts w:ascii="Verdana" w:hAnsi="Verdana" w:cs="Arial" w:hint="eastAsia"/>
              <w:sz w:val="16"/>
              <w:szCs w:val="16"/>
              <w:lang w:eastAsia="ja-JP"/>
            </w:rPr>
            <w:t>, Fukuoka 810-0001 JAPAN</w:t>
          </w:r>
        </w:p>
      </w:tc>
    </w:tr>
    <w:tr w:rsidR="00A10B10" w14:paraId="1D51AB15" w14:textId="77777777" w:rsidTr="003A0825">
      <w:tc>
        <w:tcPr>
          <w:tcW w:w="4892" w:type="dxa"/>
          <w:vMerge/>
          <w:tcBorders>
            <w:left w:val="nil"/>
            <w:right w:val="nil"/>
          </w:tcBorders>
        </w:tcPr>
        <w:p w14:paraId="200B54D7" w14:textId="77777777" w:rsidR="00A10B10" w:rsidRDefault="00A10B10" w:rsidP="00DF32BF">
          <w:pPr>
            <w:pStyle w:val="TableTitles"/>
            <w:jc w:val="left"/>
            <w:rPr>
              <w:rFonts w:ascii="Times New Roman" w:hAnsi="Times New Roman" w:cs="Times New Roman"/>
              <w:sz w:val="17"/>
              <w:szCs w:val="17"/>
            </w:rPr>
          </w:pPr>
        </w:p>
      </w:tc>
      <w:tc>
        <w:tcPr>
          <w:tcW w:w="284" w:type="dxa"/>
          <w:tcBorders>
            <w:top w:val="nil"/>
            <w:left w:val="nil"/>
            <w:bottom w:val="nil"/>
            <w:right w:val="nil"/>
          </w:tcBorders>
        </w:tcPr>
        <w:p w14:paraId="6DC275A6" w14:textId="77777777" w:rsidR="00A10B10" w:rsidRDefault="00A10B10" w:rsidP="00DF32BF">
          <w:pPr>
            <w:pStyle w:val="TableInput"/>
            <w:spacing w:before="0"/>
            <w:ind w:firstLine="0"/>
            <w:jc w:val="left"/>
            <w:rPr>
              <w:sz w:val="17"/>
              <w:szCs w:val="17"/>
            </w:rPr>
          </w:pPr>
        </w:p>
      </w:tc>
      <w:tc>
        <w:tcPr>
          <w:tcW w:w="4961" w:type="dxa"/>
          <w:tcBorders>
            <w:top w:val="nil"/>
            <w:left w:val="nil"/>
            <w:bottom w:val="nil"/>
            <w:right w:val="nil"/>
          </w:tcBorders>
        </w:tcPr>
        <w:p w14:paraId="55960322" w14:textId="0087BF69" w:rsidR="00A10B10" w:rsidRDefault="00A10B10" w:rsidP="00DF32BF">
          <w:pPr>
            <w:pStyle w:val="TableInput"/>
            <w:spacing w:before="0"/>
            <w:ind w:firstLine="0"/>
            <w:jc w:val="left"/>
            <w:rPr>
              <w:rFonts w:ascii="Verdana" w:hAnsi="Verdana" w:cs="Verdana"/>
              <w:sz w:val="17"/>
              <w:szCs w:val="17"/>
            </w:rPr>
          </w:pPr>
          <w:r w:rsidRPr="00753D5C">
            <w:rPr>
              <w:rFonts w:ascii="Verdana" w:hAnsi="Verdana" w:cs="Arial"/>
              <w:sz w:val="16"/>
              <w:szCs w:val="16"/>
            </w:rPr>
            <w:t>Tel: +</w:t>
          </w:r>
          <w:r w:rsidRPr="00753D5C">
            <w:rPr>
              <w:rFonts w:ascii="Verdana" w:hAnsi="Verdana" w:cs="Arial" w:hint="eastAsia"/>
              <w:sz w:val="16"/>
              <w:szCs w:val="16"/>
              <w:lang w:eastAsia="ja-JP"/>
            </w:rPr>
            <w:t>81-92-724-7121</w:t>
          </w:r>
          <w:r w:rsidRPr="00753D5C">
            <w:rPr>
              <w:rFonts w:ascii="Verdana" w:hAnsi="Verdana" w:cs="Arial"/>
              <w:sz w:val="16"/>
              <w:szCs w:val="16"/>
            </w:rPr>
            <w:t>, Fax: +</w:t>
          </w:r>
          <w:r w:rsidRPr="00753D5C">
            <w:rPr>
              <w:rFonts w:ascii="Verdana" w:hAnsi="Verdana" w:cs="Arial" w:hint="eastAsia"/>
              <w:sz w:val="16"/>
              <w:szCs w:val="16"/>
              <w:lang w:eastAsia="ja-JP"/>
            </w:rPr>
            <w:t>81-92-724-7124</w:t>
          </w:r>
        </w:p>
      </w:tc>
    </w:tr>
    <w:tr w:rsidR="00A10B10" w14:paraId="0B13A1AE" w14:textId="77777777" w:rsidTr="003A0825">
      <w:trPr>
        <w:cantSplit/>
      </w:trPr>
      <w:tc>
        <w:tcPr>
          <w:tcW w:w="4892" w:type="dxa"/>
          <w:vMerge/>
          <w:tcBorders>
            <w:left w:val="nil"/>
            <w:bottom w:val="nil"/>
            <w:right w:val="nil"/>
          </w:tcBorders>
        </w:tcPr>
        <w:p w14:paraId="611D11CE" w14:textId="77777777" w:rsidR="00A10B10" w:rsidRDefault="00A10B10" w:rsidP="00DF32BF">
          <w:pPr>
            <w:pStyle w:val="TableTitles"/>
            <w:spacing w:before="0"/>
            <w:ind w:firstLine="0"/>
            <w:jc w:val="left"/>
            <w:rPr>
              <w:rFonts w:ascii="Times New Roman" w:hAnsi="Times New Roman" w:cs="Times New Roman"/>
              <w:sz w:val="17"/>
              <w:szCs w:val="17"/>
            </w:rPr>
          </w:pPr>
        </w:p>
      </w:tc>
      <w:tc>
        <w:tcPr>
          <w:tcW w:w="284" w:type="dxa"/>
          <w:tcBorders>
            <w:top w:val="nil"/>
            <w:left w:val="nil"/>
            <w:bottom w:val="nil"/>
            <w:right w:val="nil"/>
          </w:tcBorders>
        </w:tcPr>
        <w:p w14:paraId="3340E91F" w14:textId="77777777" w:rsidR="00A10B10" w:rsidRDefault="00A10B10" w:rsidP="00DF32BF">
          <w:pPr>
            <w:pStyle w:val="TableInput"/>
            <w:spacing w:before="0"/>
            <w:ind w:firstLine="0"/>
            <w:jc w:val="left"/>
            <w:rPr>
              <w:b/>
              <w:bCs/>
              <w:sz w:val="17"/>
              <w:szCs w:val="17"/>
            </w:rPr>
          </w:pPr>
        </w:p>
      </w:tc>
      <w:tc>
        <w:tcPr>
          <w:tcW w:w="4961" w:type="dxa"/>
          <w:tcBorders>
            <w:top w:val="nil"/>
            <w:left w:val="nil"/>
            <w:bottom w:val="nil"/>
            <w:right w:val="nil"/>
          </w:tcBorders>
        </w:tcPr>
        <w:p w14:paraId="4BFA1DA9" w14:textId="72C6C5BB" w:rsidR="00A10B10" w:rsidRDefault="00E060E8" w:rsidP="00DF32BF">
          <w:pPr>
            <w:pStyle w:val="TableInput"/>
            <w:spacing w:before="0"/>
            <w:ind w:firstLine="0"/>
            <w:jc w:val="left"/>
            <w:rPr>
              <w:rFonts w:ascii="Verdana" w:hAnsi="Verdana" w:cs="Verdana"/>
              <w:sz w:val="17"/>
              <w:szCs w:val="17"/>
            </w:rPr>
          </w:pPr>
          <w:hyperlink r:id="rId2" w:history="1">
            <w:r w:rsidR="00A10B10" w:rsidRPr="00F2472A">
              <w:rPr>
                <w:rStyle w:val="Hyperlink"/>
                <w:rFonts w:ascii="Verdana" w:hAnsi="Verdana" w:cs="Arial" w:hint="eastAsia"/>
                <w:sz w:val="16"/>
                <w:szCs w:val="16"/>
                <w:lang w:eastAsia="ja-JP"/>
              </w:rPr>
              <w:t>habitat.fukuoka@un.org</w:t>
            </w:r>
          </w:hyperlink>
          <w:r w:rsidR="00A10B10" w:rsidRPr="00753D5C">
            <w:rPr>
              <w:rFonts w:ascii="Verdana" w:hAnsi="Verdana" w:cs="Arial" w:hint="eastAsia"/>
              <w:color w:val="auto"/>
              <w:sz w:val="16"/>
              <w:szCs w:val="16"/>
              <w:lang w:eastAsia="ja-JP"/>
            </w:rPr>
            <w:t>; www</w:t>
          </w:r>
          <w:r w:rsidR="00A10B10" w:rsidRPr="00753D5C">
            <w:rPr>
              <w:rFonts w:ascii="Verdana" w:hAnsi="Verdana" w:cs="Arial"/>
              <w:sz w:val="16"/>
              <w:szCs w:val="16"/>
            </w:rPr>
            <w:t>.</w:t>
          </w:r>
          <w:r w:rsidR="00A10B10" w:rsidRPr="00753D5C">
            <w:rPr>
              <w:rFonts w:ascii="Verdana" w:hAnsi="Verdana" w:cs="Arial" w:hint="eastAsia"/>
              <w:sz w:val="16"/>
              <w:szCs w:val="16"/>
              <w:lang w:eastAsia="ja-JP"/>
            </w:rPr>
            <w:t>fukuoka.</w:t>
          </w:r>
          <w:r w:rsidR="00A10B10" w:rsidRPr="00753D5C">
            <w:rPr>
              <w:rFonts w:ascii="Verdana" w:hAnsi="Verdana" w:cs="Arial"/>
              <w:sz w:val="16"/>
              <w:szCs w:val="16"/>
            </w:rPr>
            <w:t>unhabitat.org</w:t>
          </w:r>
        </w:p>
      </w:tc>
    </w:tr>
  </w:tbl>
  <w:p w14:paraId="0B2E494F" w14:textId="77777777" w:rsidR="00A10B10" w:rsidRDefault="00A10B10">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F"/>
    <w:multiLevelType w:val="singleLevel"/>
    <w:tmpl w:val="0000001F"/>
    <w:name w:val="WW8Num31"/>
    <w:lvl w:ilvl="0">
      <w:start w:val="1"/>
      <w:numFmt w:val="bullet"/>
      <w:lvlText w:val=""/>
      <w:lvlJc w:val="left"/>
      <w:pPr>
        <w:tabs>
          <w:tab w:val="num" w:pos="936"/>
        </w:tabs>
        <w:ind w:left="1080" w:hanging="360"/>
      </w:pPr>
      <w:rPr>
        <w:rFonts w:ascii="Symbol" w:hAnsi="Symbol"/>
      </w:rPr>
    </w:lvl>
  </w:abstractNum>
  <w:abstractNum w:abstractNumId="2" w15:restartNumberingAfterBreak="0">
    <w:nsid w:val="01170ABB"/>
    <w:multiLevelType w:val="hybridMultilevel"/>
    <w:tmpl w:val="C154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E171C"/>
    <w:multiLevelType w:val="hybridMultilevel"/>
    <w:tmpl w:val="684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0D10"/>
    <w:multiLevelType w:val="multilevel"/>
    <w:tmpl w:val="A5A4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C607E"/>
    <w:multiLevelType w:val="hybridMultilevel"/>
    <w:tmpl w:val="8D9ADEF8"/>
    <w:lvl w:ilvl="0" w:tplc="F7AE8A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F7908"/>
    <w:multiLevelType w:val="hybridMultilevel"/>
    <w:tmpl w:val="FD52CA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EF3669D"/>
    <w:multiLevelType w:val="hybridMultilevel"/>
    <w:tmpl w:val="D5825316"/>
    <w:lvl w:ilvl="0" w:tplc="A8646FE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D5210"/>
    <w:multiLevelType w:val="hybridMultilevel"/>
    <w:tmpl w:val="E76C9C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15D25"/>
    <w:multiLevelType w:val="hybridMultilevel"/>
    <w:tmpl w:val="4B9AE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86832"/>
    <w:multiLevelType w:val="hybridMultilevel"/>
    <w:tmpl w:val="30B27D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4BA24898"/>
    <w:multiLevelType w:val="multilevel"/>
    <w:tmpl w:val="6A48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B68A5"/>
    <w:multiLevelType w:val="hybridMultilevel"/>
    <w:tmpl w:val="24925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555D8"/>
    <w:multiLevelType w:val="hybridMultilevel"/>
    <w:tmpl w:val="EF9CF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D336DF"/>
    <w:multiLevelType w:val="hybridMultilevel"/>
    <w:tmpl w:val="8138C55E"/>
    <w:lvl w:ilvl="0" w:tplc="A8646F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3555B"/>
    <w:multiLevelType w:val="hybridMultilevel"/>
    <w:tmpl w:val="805EF522"/>
    <w:lvl w:ilvl="0" w:tplc="A8646F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A033D5"/>
    <w:multiLevelType w:val="hybridMultilevel"/>
    <w:tmpl w:val="6C928620"/>
    <w:lvl w:ilvl="0" w:tplc="46127FB6">
      <w:start w:val="20"/>
      <w:numFmt w:val="bullet"/>
      <w:lvlText w:val=""/>
      <w:lvlJc w:val="left"/>
      <w:pPr>
        <w:ind w:left="4896" w:hanging="360"/>
      </w:pPr>
      <w:rPr>
        <w:rFonts w:ascii="Wingdings" w:eastAsia="MS Mincho" w:hAnsi="Wingdings" w:cs="Times New Roman" w:hint="default"/>
      </w:rPr>
    </w:lvl>
    <w:lvl w:ilvl="1" w:tplc="08090003">
      <w:start w:val="1"/>
      <w:numFmt w:val="decimal"/>
      <w:lvlText w:val="%2."/>
      <w:lvlJc w:val="left"/>
      <w:pPr>
        <w:tabs>
          <w:tab w:val="num" w:pos="5616"/>
        </w:tabs>
        <w:ind w:left="5616" w:hanging="360"/>
      </w:pPr>
    </w:lvl>
    <w:lvl w:ilvl="2" w:tplc="08090005">
      <w:start w:val="1"/>
      <w:numFmt w:val="decimal"/>
      <w:lvlText w:val="%3."/>
      <w:lvlJc w:val="left"/>
      <w:pPr>
        <w:tabs>
          <w:tab w:val="num" w:pos="6336"/>
        </w:tabs>
        <w:ind w:left="6336" w:hanging="360"/>
      </w:pPr>
    </w:lvl>
    <w:lvl w:ilvl="3" w:tplc="08090001">
      <w:start w:val="1"/>
      <w:numFmt w:val="decimal"/>
      <w:lvlText w:val="%4."/>
      <w:lvlJc w:val="left"/>
      <w:pPr>
        <w:tabs>
          <w:tab w:val="num" w:pos="7056"/>
        </w:tabs>
        <w:ind w:left="7056" w:hanging="360"/>
      </w:pPr>
    </w:lvl>
    <w:lvl w:ilvl="4" w:tplc="08090003">
      <w:start w:val="1"/>
      <w:numFmt w:val="decimal"/>
      <w:lvlText w:val="%5."/>
      <w:lvlJc w:val="left"/>
      <w:pPr>
        <w:tabs>
          <w:tab w:val="num" w:pos="7776"/>
        </w:tabs>
        <w:ind w:left="7776" w:hanging="360"/>
      </w:pPr>
    </w:lvl>
    <w:lvl w:ilvl="5" w:tplc="08090005">
      <w:start w:val="1"/>
      <w:numFmt w:val="decimal"/>
      <w:lvlText w:val="%6."/>
      <w:lvlJc w:val="left"/>
      <w:pPr>
        <w:tabs>
          <w:tab w:val="num" w:pos="8496"/>
        </w:tabs>
        <w:ind w:left="8496" w:hanging="360"/>
      </w:pPr>
    </w:lvl>
    <w:lvl w:ilvl="6" w:tplc="08090001">
      <w:start w:val="1"/>
      <w:numFmt w:val="decimal"/>
      <w:lvlText w:val="%7."/>
      <w:lvlJc w:val="left"/>
      <w:pPr>
        <w:tabs>
          <w:tab w:val="num" w:pos="9216"/>
        </w:tabs>
        <w:ind w:left="9216" w:hanging="360"/>
      </w:pPr>
    </w:lvl>
    <w:lvl w:ilvl="7" w:tplc="08090003">
      <w:start w:val="1"/>
      <w:numFmt w:val="decimal"/>
      <w:lvlText w:val="%8."/>
      <w:lvlJc w:val="left"/>
      <w:pPr>
        <w:tabs>
          <w:tab w:val="num" w:pos="9936"/>
        </w:tabs>
        <w:ind w:left="9936" w:hanging="360"/>
      </w:pPr>
    </w:lvl>
    <w:lvl w:ilvl="8" w:tplc="08090005">
      <w:start w:val="1"/>
      <w:numFmt w:val="decimal"/>
      <w:lvlText w:val="%9."/>
      <w:lvlJc w:val="left"/>
      <w:pPr>
        <w:tabs>
          <w:tab w:val="num" w:pos="10656"/>
        </w:tabs>
        <w:ind w:left="10656" w:hanging="360"/>
      </w:pPr>
    </w:lvl>
  </w:abstractNum>
  <w:abstractNum w:abstractNumId="17" w15:restartNumberingAfterBreak="0">
    <w:nsid w:val="5ED84344"/>
    <w:multiLevelType w:val="hybridMultilevel"/>
    <w:tmpl w:val="7104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8E22F2"/>
    <w:multiLevelType w:val="hybridMultilevel"/>
    <w:tmpl w:val="C046D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3524F"/>
    <w:multiLevelType w:val="hybridMultilevel"/>
    <w:tmpl w:val="1FD81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C7D3B"/>
    <w:multiLevelType w:val="hybridMultilevel"/>
    <w:tmpl w:val="461E7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8D1888"/>
    <w:multiLevelType w:val="hybridMultilevel"/>
    <w:tmpl w:val="B66272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C1108F5"/>
    <w:multiLevelType w:val="hybridMultilevel"/>
    <w:tmpl w:val="B470B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
  </w:num>
  <w:num w:numId="4">
    <w:abstractNumId w:val="20"/>
  </w:num>
  <w:num w:numId="5">
    <w:abstractNumId w:val="13"/>
  </w:num>
  <w:num w:numId="6">
    <w:abstractNumId w:val="17"/>
  </w:num>
  <w:num w:numId="7">
    <w:abstractNumId w:val="22"/>
  </w:num>
  <w:num w:numId="8">
    <w:abstractNumId w:val="2"/>
  </w:num>
  <w:num w:numId="9">
    <w:abstractNumId w:val="16"/>
  </w:num>
  <w:num w:numId="10">
    <w:abstractNumId w:val="10"/>
  </w:num>
  <w:num w:numId="11">
    <w:abstractNumId w:val="15"/>
  </w:num>
  <w:num w:numId="12">
    <w:abstractNumId w:val="19"/>
  </w:num>
  <w:num w:numId="13">
    <w:abstractNumId w:val="9"/>
  </w:num>
  <w:num w:numId="14">
    <w:abstractNumId w:val="1"/>
  </w:num>
  <w:num w:numId="15">
    <w:abstractNumId w:val="5"/>
  </w:num>
  <w:num w:numId="16">
    <w:abstractNumId w:val="18"/>
  </w:num>
  <w:num w:numId="17">
    <w:abstractNumId w:val="14"/>
  </w:num>
  <w:num w:numId="18">
    <w:abstractNumId w:val="12"/>
  </w:num>
  <w:num w:numId="19">
    <w:abstractNumId w:val="7"/>
  </w:num>
  <w:num w:numId="20">
    <w:abstractNumId w:val="11"/>
  </w:num>
  <w:num w:numId="21">
    <w:abstractNumId w:val="4"/>
  </w:num>
  <w:num w:numId="22">
    <w:abstractNumId w:val="8"/>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embedSystemFont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B8"/>
    <w:rsid w:val="000043CD"/>
    <w:rsid w:val="000106BD"/>
    <w:rsid w:val="00023795"/>
    <w:rsid w:val="0002517B"/>
    <w:rsid w:val="00026583"/>
    <w:rsid w:val="000334BC"/>
    <w:rsid w:val="00033D68"/>
    <w:rsid w:val="00037C1D"/>
    <w:rsid w:val="0004188C"/>
    <w:rsid w:val="00051223"/>
    <w:rsid w:val="00052AEA"/>
    <w:rsid w:val="00052EEC"/>
    <w:rsid w:val="00072A6E"/>
    <w:rsid w:val="00075BD8"/>
    <w:rsid w:val="00083629"/>
    <w:rsid w:val="0009301A"/>
    <w:rsid w:val="000A0F30"/>
    <w:rsid w:val="000A6E90"/>
    <w:rsid w:val="000B3250"/>
    <w:rsid w:val="000C3BE0"/>
    <w:rsid w:val="000C3CC7"/>
    <w:rsid w:val="000C53DC"/>
    <w:rsid w:val="000E3591"/>
    <w:rsid w:val="000E35BC"/>
    <w:rsid w:val="000E5D7D"/>
    <w:rsid w:val="000F4C14"/>
    <w:rsid w:val="000F7C01"/>
    <w:rsid w:val="00102716"/>
    <w:rsid w:val="0010696E"/>
    <w:rsid w:val="001140B1"/>
    <w:rsid w:val="001217E6"/>
    <w:rsid w:val="00123088"/>
    <w:rsid w:val="00123B87"/>
    <w:rsid w:val="001446DD"/>
    <w:rsid w:val="00144954"/>
    <w:rsid w:val="001556F8"/>
    <w:rsid w:val="00166CA0"/>
    <w:rsid w:val="00173AC7"/>
    <w:rsid w:val="00174A80"/>
    <w:rsid w:val="00174E38"/>
    <w:rsid w:val="00193995"/>
    <w:rsid w:val="001951B5"/>
    <w:rsid w:val="001A590E"/>
    <w:rsid w:val="001A5D54"/>
    <w:rsid w:val="001A6F02"/>
    <w:rsid w:val="001B44BC"/>
    <w:rsid w:val="001D1CEA"/>
    <w:rsid w:val="001D61D5"/>
    <w:rsid w:val="001E70CD"/>
    <w:rsid w:val="00204250"/>
    <w:rsid w:val="00226249"/>
    <w:rsid w:val="002351AC"/>
    <w:rsid w:val="00244075"/>
    <w:rsid w:val="00246AFD"/>
    <w:rsid w:val="00250399"/>
    <w:rsid w:val="00251AC5"/>
    <w:rsid w:val="00251F5F"/>
    <w:rsid w:val="00271AE3"/>
    <w:rsid w:val="00274D66"/>
    <w:rsid w:val="00280225"/>
    <w:rsid w:val="002808C2"/>
    <w:rsid w:val="00281A3C"/>
    <w:rsid w:val="00290758"/>
    <w:rsid w:val="002914A3"/>
    <w:rsid w:val="00293DE7"/>
    <w:rsid w:val="002A6FB2"/>
    <w:rsid w:val="002A7EF3"/>
    <w:rsid w:val="002C0B26"/>
    <w:rsid w:val="002C3FE2"/>
    <w:rsid w:val="002C4ADF"/>
    <w:rsid w:val="002C7206"/>
    <w:rsid w:val="002D2342"/>
    <w:rsid w:val="002D3070"/>
    <w:rsid w:val="002D6207"/>
    <w:rsid w:val="002D7087"/>
    <w:rsid w:val="002E1141"/>
    <w:rsid w:val="002E5F44"/>
    <w:rsid w:val="00306567"/>
    <w:rsid w:val="003117D0"/>
    <w:rsid w:val="003205BC"/>
    <w:rsid w:val="00322274"/>
    <w:rsid w:val="003234B8"/>
    <w:rsid w:val="00332B4F"/>
    <w:rsid w:val="0033513E"/>
    <w:rsid w:val="00346D14"/>
    <w:rsid w:val="00350D46"/>
    <w:rsid w:val="00352EAB"/>
    <w:rsid w:val="003544C3"/>
    <w:rsid w:val="00360424"/>
    <w:rsid w:val="0036120B"/>
    <w:rsid w:val="00364757"/>
    <w:rsid w:val="00367F30"/>
    <w:rsid w:val="003717CB"/>
    <w:rsid w:val="0037674F"/>
    <w:rsid w:val="0038166D"/>
    <w:rsid w:val="003943E2"/>
    <w:rsid w:val="003A0825"/>
    <w:rsid w:val="003A632B"/>
    <w:rsid w:val="003B394C"/>
    <w:rsid w:val="003E63E5"/>
    <w:rsid w:val="003F38CD"/>
    <w:rsid w:val="003F4A7B"/>
    <w:rsid w:val="004005CB"/>
    <w:rsid w:val="0042167C"/>
    <w:rsid w:val="00430EE9"/>
    <w:rsid w:val="00436E92"/>
    <w:rsid w:val="00437243"/>
    <w:rsid w:val="00445FAE"/>
    <w:rsid w:val="00452846"/>
    <w:rsid w:val="00467CD8"/>
    <w:rsid w:val="00472EB9"/>
    <w:rsid w:val="00473CEB"/>
    <w:rsid w:val="00474FE1"/>
    <w:rsid w:val="00480AD8"/>
    <w:rsid w:val="004A69DA"/>
    <w:rsid w:val="004A6A3E"/>
    <w:rsid w:val="004A7C47"/>
    <w:rsid w:val="004B0058"/>
    <w:rsid w:val="004E27FC"/>
    <w:rsid w:val="004F22A2"/>
    <w:rsid w:val="0050136A"/>
    <w:rsid w:val="00505002"/>
    <w:rsid w:val="005172EC"/>
    <w:rsid w:val="0054443F"/>
    <w:rsid w:val="005528B6"/>
    <w:rsid w:val="00560D9B"/>
    <w:rsid w:val="00566712"/>
    <w:rsid w:val="0056740B"/>
    <w:rsid w:val="005713A2"/>
    <w:rsid w:val="00576D1E"/>
    <w:rsid w:val="00576FE4"/>
    <w:rsid w:val="005872B2"/>
    <w:rsid w:val="005B64C0"/>
    <w:rsid w:val="005C0EF1"/>
    <w:rsid w:val="005C5352"/>
    <w:rsid w:val="005D23E1"/>
    <w:rsid w:val="005E15ED"/>
    <w:rsid w:val="005E4755"/>
    <w:rsid w:val="0060184F"/>
    <w:rsid w:val="006060DE"/>
    <w:rsid w:val="00610BA1"/>
    <w:rsid w:val="00621C1F"/>
    <w:rsid w:val="0063316B"/>
    <w:rsid w:val="00641407"/>
    <w:rsid w:val="00683D3B"/>
    <w:rsid w:val="0069497E"/>
    <w:rsid w:val="00694992"/>
    <w:rsid w:val="00696796"/>
    <w:rsid w:val="006A0964"/>
    <w:rsid w:val="006A7114"/>
    <w:rsid w:val="006B2A07"/>
    <w:rsid w:val="006C54DA"/>
    <w:rsid w:val="006D1B65"/>
    <w:rsid w:val="006D1C9B"/>
    <w:rsid w:val="006F0F97"/>
    <w:rsid w:val="006F3B78"/>
    <w:rsid w:val="00716C05"/>
    <w:rsid w:val="007173BF"/>
    <w:rsid w:val="00724D65"/>
    <w:rsid w:val="00733D79"/>
    <w:rsid w:val="0073715B"/>
    <w:rsid w:val="0074138B"/>
    <w:rsid w:val="007619AD"/>
    <w:rsid w:val="00763828"/>
    <w:rsid w:val="00767CD3"/>
    <w:rsid w:val="00771E74"/>
    <w:rsid w:val="00773D68"/>
    <w:rsid w:val="0077452D"/>
    <w:rsid w:val="00775974"/>
    <w:rsid w:val="00776F46"/>
    <w:rsid w:val="00780253"/>
    <w:rsid w:val="007820F9"/>
    <w:rsid w:val="0078286A"/>
    <w:rsid w:val="007844AC"/>
    <w:rsid w:val="00796F63"/>
    <w:rsid w:val="007B2347"/>
    <w:rsid w:val="007B5898"/>
    <w:rsid w:val="007C0D34"/>
    <w:rsid w:val="007E0880"/>
    <w:rsid w:val="007E0E97"/>
    <w:rsid w:val="007E576F"/>
    <w:rsid w:val="007F1336"/>
    <w:rsid w:val="007F721D"/>
    <w:rsid w:val="00804F4C"/>
    <w:rsid w:val="008235D1"/>
    <w:rsid w:val="0083572F"/>
    <w:rsid w:val="0084323A"/>
    <w:rsid w:val="00844F8A"/>
    <w:rsid w:val="0085506C"/>
    <w:rsid w:val="008613EC"/>
    <w:rsid w:val="00873D24"/>
    <w:rsid w:val="00875828"/>
    <w:rsid w:val="00877895"/>
    <w:rsid w:val="008961E5"/>
    <w:rsid w:val="008A3F85"/>
    <w:rsid w:val="008B1C62"/>
    <w:rsid w:val="008B4641"/>
    <w:rsid w:val="008B79E3"/>
    <w:rsid w:val="008C5A5E"/>
    <w:rsid w:val="008C7145"/>
    <w:rsid w:val="008D3394"/>
    <w:rsid w:val="008D687E"/>
    <w:rsid w:val="008F23BF"/>
    <w:rsid w:val="008F5A1F"/>
    <w:rsid w:val="008F603F"/>
    <w:rsid w:val="00902A9D"/>
    <w:rsid w:val="009034C3"/>
    <w:rsid w:val="00923D0A"/>
    <w:rsid w:val="009250B7"/>
    <w:rsid w:val="00926613"/>
    <w:rsid w:val="00926787"/>
    <w:rsid w:val="00943640"/>
    <w:rsid w:val="009456FB"/>
    <w:rsid w:val="00945FC3"/>
    <w:rsid w:val="0095262C"/>
    <w:rsid w:val="00952ED5"/>
    <w:rsid w:val="009536DC"/>
    <w:rsid w:val="00955789"/>
    <w:rsid w:val="00972407"/>
    <w:rsid w:val="009806AD"/>
    <w:rsid w:val="0098639F"/>
    <w:rsid w:val="00986E41"/>
    <w:rsid w:val="00992F1A"/>
    <w:rsid w:val="00993CB0"/>
    <w:rsid w:val="00997C86"/>
    <w:rsid w:val="009C5073"/>
    <w:rsid w:val="009D1787"/>
    <w:rsid w:val="009D460A"/>
    <w:rsid w:val="009E4DBB"/>
    <w:rsid w:val="009F5444"/>
    <w:rsid w:val="009F5CDE"/>
    <w:rsid w:val="00A00520"/>
    <w:rsid w:val="00A03E01"/>
    <w:rsid w:val="00A10B10"/>
    <w:rsid w:val="00A11D67"/>
    <w:rsid w:val="00A1291E"/>
    <w:rsid w:val="00A15E7A"/>
    <w:rsid w:val="00A22690"/>
    <w:rsid w:val="00A24F99"/>
    <w:rsid w:val="00A36C4F"/>
    <w:rsid w:val="00A36FBA"/>
    <w:rsid w:val="00A55282"/>
    <w:rsid w:val="00A5795C"/>
    <w:rsid w:val="00A63477"/>
    <w:rsid w:val="00A6765F"/>
    <w:rsid w:val="00A8759B"/>
    <w:rsid w:val="00A91699"/>
    <w:rsid w:val="00A93339"/>
    <w:rsid w:val="00A96C13"/>
    <w:rsid w:val="00AA509F"/>
    <w:rsid w:val="00AA5291"/>
    <w:rsid w:val="00AC0294"/>
    <w:rsid w:val="00AE0CF3"/>
    <w:rsid w:val="00AE671F"/>
    <w:rsid w:val="00B05C8F"/>
    <w:rsid w:val="00B05E43"/>
    <w:rsid w:val="00B30261"/>
    <w:rsid w:val="00B35C46"/>
    <w:rsid w:val="00B42F8A"/>
    <w:rsid w:val="00B63244"/>
    <w:rsid w:val="00B66A6F"/>
    <w:rsid w:val="00B753E3"/>
    <w:rsid w:val="00B82906"/>
    <w:rsid w:val="00B8404C"/>
    <w:rsid w:val="00B86542"/>
    <w:rsid w:val="00B8761B"/>
    <w:rsid w:val="00BA6FEB"/>
    <w:rsid w:val="00BC6DCE"/>
    <w:rsid w:val="00BD056A"/>
    <w:rsid w:val="00BD1A6B"/>
    <w:rsid w:val="00BE01CF"/>
    <w:rsid w:val="00BE3D8C"/>
    <w:rsid w:val="00BF5C6F"/>
    <w:rsid w:val="00C01853"/>
    <w:rsid w:val="00C1419C"/>
    <w:rsid w:val="00C174CF"/>
    <w:rsid w:val="00C21280"/>
    <w:rsid w:val="00C2585C"/>
    <w:rsid w:val="00C26651"/>
    <w:rsid w:val="00C32285"/>
    <w:rsid w:val="00C44A67"/>
    <w:rsid w:val="00C779ED"/>
    <w:rsid w:val="00C93667"/>
    <w:rsid w:val="00C93D1A"/>
    <w:rsid w:val="00CA0827"/>
    <w:rsid w:val="00CA514C"/>
    <w:rsid w:val="00CD05D8"/>
    <w:rsid w:val="00CD1177"/>
    <w:rsid w:val="00CD166C"/>
    <w:rsid w:val="00CD1A28"/>
    <w:rsid w:val="00CD7969"/>
    <w:rsid w:val="00CE1D39"/>
    <w:rsid w:val="00CE3452"/>
    <w:rsid w:val="00CF0A70"/>
    <w:rsid w:val="00CF620E"/>
    <w:rsid w:val="00D028BB"/>
    <w:rsid w:val="00D21B62"/>
    <w:rsid w:val="00D30FC7"/>
    <w:rsid w:val="00D449F4"/>
    <w:rsid w:val="00D51775"/>
    <w:rsid w:val="00D57C35"/>
    <w:rsid w:val="00D6007A"/>
    <w:rsid w:val="00D61DF9"/>
    <w:rsid w:val="00D63142"/>
    <w:rsid w:val="00D64C12"/>
    <w:rsid w:val="00D86FF5"/>
    <w:rsid w:val="00DA001A"/>
    <w:rsid w:val="00DB3777"/>
    <w:rsid w:val="00DB38E3"/>
    <w:rsid w:val="00DB61B7"/>
    <w:rsid w:val="00DC0F31"/>
    <w:rsid w:val="00DC1DDD"/>
    <w:rsid w:val="00DC755F"/>
    <w:rsid w:val="00DD0D6F"/>
    <w:rsid w:val="00DD4571"/>
    <w:rsid w:val="00DE41C4"/>
    <w:rsid w:val="00DF32BF"/>
    <w:rsid w:val="00DF34B7"/>
    <w:rsid w:val="00E028E7"/>
    <w:rsid w:val="00E060E8"/>
    <w:rsid w:val="00E36C06"/>
    <w:rsid w:val="00E47A4D"/>
    <w:rsid w:val="00E47FAF"/>
    <w:rsid w:val="00E62D04"/>
    <w:rsid w:val="00E740D5"/>
    <w:rsid w:val="00E741FE"/>
    <w:rsid w:val="00E776B3"/>
    <w:rsid w:val="00E84235"/>
    <w:rsid w:val="00E94B82"/>
    <w:rsid w:val="00E968DE"/>
    <w:rsid w:val="00EA4FC3"/>
    <w:rsid w:val="00EA605A"/>
    <w:rsid w:val="00EB39AA"/>
    <w:rsid w:val="00EC5232"/>
    <w:rsid w:val="00EE1610"/>
    <w:rsid w:val="00F00611"/>
    <w:rsid w:val="00F05037"/>
    <w:rsid w:val="00F0583E"/>
    <w:rsid w:val="00F076C8"/>
    <w:rsid w:val="00F118F3"/>
    <w:rsid w:val="00F2119A"/>
    <w:rsid w:val="00F238E5"/>
    <w:rsid w:val="00F23C78"/>
    <w:rsid w:val="00F27AA7"/>
    <w:rsid w:val="00F329BB"/>
    <w:rsid w:val="00F3613D"/>
    <w:rsid w:val="00F42CAC"/>
    <w:rsid w:val="00F479B6"/>
    <w:rsid w:val="00F5239E"/>
    <w:rsid w:val="00F6100A"/>
    <w:rsid w:val="00F75E1E"/>
    <w:rsid w:val="00F75EEE"/>
    <w:rsid w:val="00F93CDA"/>
    <w:rsid w:val="00FA69BB"/>
    <w:rsid w:val="00FA7C5F"/>
    <w:rsid w:val="00FB676A"/>
    <w:rsid w:val="00FC00FF"/>
    <w:rsid w:val="00FC30F3"/>
    <w:rsid w:val="00FC338C"/>
    <w:rsid w:val="00FC6272"/>
    <w:rsid w:val="00FD075F"/>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DAC944"/>
  <w15:docId w15:val="{E75BBAFA-D0A7-4993-BFDE-FBBA55F6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
      <w:ind w:firstLine="57"/>
      <w:jc w:val="both"/>
    </w:pPr>
    <w:rPr>
      <w:sz w:val="24"/>
      <w:szCs w:val="24"/>
      <w:lang w:val="en-GB"/>
    </w:rPr>
  </w:style>
  <w:style w:type="paragraph" w:styleId="Heading2">
    <w:name w:val="heading 2"/>
    <w:basedOn w:val="Normal"/>
    <w:next w:val="Normal"/>
    <w:link w:val="Heading2Char"/>
    <w:uiPriority w:val="99"/>
    <w:qFormat/>
    <w:pPr>
      <w:keepNext/>
      <w:tabs>
        <w:tab w:val="left" w:pos="-720"/>
      </w:tabs>
      <w:suppressAutoHyphens/>
      <w:spacing w:before="0"/>
      <w:ind w:right="-144" w:firstLine="0"/>
      <w:outlineLvl w:val="1"/>
    </w:pPr>
    <w:rPr>
      <w:spacing w:val="-3"/>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szCs w:val="24"/>
      <w:lang w:val="en-GB"/>
    </w:rPr>
  </w:style>
  <w:style w:type="character" w:styleId="Hyperlink">
    <w:name w:val="Hyperlink"/>
    <w:basedOn w:val="DefaultParagraphFont"/>
    <w:rPr>
      <w:color w:val="0000FF"/>
      <w:u w:val="single"/>
    </w:rPr>
  </w:style>
  <w:style w:type="paragraph" w:customStyle="1" w:styleId="TableTitles">
    <w:name w:val="TableTitles"/>
    <w:basedOn w:val="Normal"/>
    <w:uiPriority w:val="99"/>
    <w:rPr>
      <w:rFonts w:ascii="Arial" w:hAnsi="Arial" w:cs="Arial"/>
      <w:sz w:val="20"/>
      <w:szCs w:val="20"/>
    </w:rPr>
  </w:style>
  <w:style w:type="paragraph" w:customStyle="1" w:styleId="TableInput">
    <w:name w:val="TableInput"/>
    <w:basedOn w:val="TableTitles"/>
    <w:rPr>
      <w:rFonts w:ascii="Times New Roman" w:hAnsi="Times New Roman" w:cs="Times New Roman"/>
      <w:color w:val="000000"/>
      <w:sz w:val="24"/>
      <w:szCs w:val="24"/>
    </w:rPr>
  </w:style>
  <w:style w:type="paragraph" w:customStyle="1" w:styleId="HeaderDocType">
    <w:name w:val="Header Doc Type"/>
    <w:basedOn w:val="Normal"/>
    <w:uiPriority w:val="99"/>
    <w:pPr>
      <w:tabs>
        <w:tab w:val="center" w:pos="4320"/>
        <w:tab w:val="right" w:pos="8640"/>
      </w:tabs>
      <w:jc w:val="center"/>
    </w:pPr>
    <w:rPr>
      <w:b/>
      <w:bCs/>
      <w:sz w:val="30"/>
      <w:szCs w:val="30"/>
    </w:rPr>
  </w:style>
  <w:style w:type="character" w:styleId="PageNumber">
    <w:name w:val="page number"/>
    <w:basedOn w:val="DefaultParagraphFont"/>
    <w:uiPriority w:val="99"/>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pPr>
      <w:spacing w:before="0"/>
      <w:ind w:left="-360" w:firstLine="360"/>
      <w:jc w:val="left"/>
    </w:pPr>
    <w:rPr>
      <w:sz w:val="20"/>
      <w:szCs w:val="20"/>
      <w:lang w:val="en-US"/>
    </w:rPr>
  </w:style>
  <w:style w:type="character" w:customStyle="1" w:styleId="BodyTextIndent2Char">
    <w:name w:val="Body Text Indent 2 Char"/>
    <w:basedOn w:val="DefaultParagraphFont"/>
    <w:link w:val="BodyTextIndent2"/>
    <w:uiPriority w:val="99"/>
    <w:semiHidden/>
    <w:locked/>
    <w:rPr>
      <w:sz w:val="24"/>
      <w:szCs w:val="24"/>
      <w:lang w:val="en-GB"/>
    </w:rPr>
  </w:style>
  <w:style w:type="paragraph" w:customStyle="1" w:styleId="p6">
    <w:name w:val="p6"/>
    <w:basedOn w:val="Normal"/>
    <w:uiPriority w:val="99"/>
    <w:pPr>
      <w:widowControl w:val="0"/>
      <w:tabs>
        <w:tab w:val="left" w:pos="204"/>
      </w:tabs>
      <w:autoSpaceDE w:val="0"/>
      <w:autoSpaceDN w:val="0"/>
      <w:adjustRightInd w:val="0"/>
      <w:spacing w:before="0"/>
      <w:ind w:firstLine="0"/>
      <w:jc w:val="left"/>
    </w:pPr>
    <w:rPr>
      <w:rFonts w:eastAsia="SimSun"/>
      <w:lang w:val="en-US" w:eastAsia="zh-CN"/>
    </w:rPr>
  </w:style>
  <w:style w:type="paragraph" w:styleId="BalloonText">
    <w:name w:val="Balloon Text"/>
    <w:basedOn w:val="Normal"/>
    <w:link w:val="BalloonTextChar"/>
    <w:uiPriority w:val="99"/>
    <w:semiHidden/>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b/>
      <w:bCs/>
      <w:lang w:val="en-GB"/>
    </w:rPr>
  </w:style>
  <w:style w:type="paragraph" w:styleId="NoSpacing">
    <w:name w:val="No Spacing"/>
    <w:uiPriority w:val="99"/>
    <w:qFormat/>
    <w:rPr>
      <w:rFonts w:ascii="Calibri" w:hAnsi="Calibri" w:cs="Calibri"/>
    </w:rPr>
  </w:style>
  <w:style w:type="paragraph" w:styleId="PlainText">
    <w:name w:val="Plain Text"/>
    <w:basedOn w:val="Normal"/>
    <w:link w:val="PlainTextChar"/>
    <w:uiPriority w:val="99"/>
    <w:pPr>
      <w:spacing w:before="0"/>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lang w:val="en-GB"/>
    </w:rPr>
  </w:style>
  <w:style w:type="paragraph" w:styleId="FootnoteText">
    <w:name w:val="footnote text"/>
    <w:basedOn w:val="Normal"/>
    <w:link w:val="FootnoteTextChar"/>
    <w:uiPriority w:val="99"/>
    <w:unhideWhenUsed/>
    <w:pPr>
      <w:spacing w:before="0"/>
      <w:ind w:firstLine="0"/>
      <w:jc w:val="left"/>
    </w:pPr>
    <w:rPr>
      <w:rFonts w:asciiTheme="minorHAnsi" w:hAnsiTheme="minorHAnsi" w:cstheme="minorBidi"/>
      <w:sz w:val="20"/>
      <w:szCs w:val="20"/>
      <w:lang w:val="fr-FR" w:eastAsia="fr-FR"/>
    </w:rPr>
  </w:style>
  <w:style w:type="character" w:customStyle="1" w:styleId="FootnoteTextChar">
    <w:name w:val="Footnote Text Char"/>
    <w:basedOn w:val="DefaultParagraphFont"/>
    <w:link w:val="FootnoteText"/>
    <w:uiPriority w:val="99"/>
    <w:rPr>
      <w:rFonts w:asciiTheme="minorHAnsi" w:eastAsiaTheme="minorEastAsia" w:hAnsiTheme="minorHAnsi" w:cstheme="minorBidi"/>
      <w:sz w:val="20"/>
      <w:szCs w:val="20"/>
      <w:lang w:val="fr-FR" w:eastAsia="fr-FR"/>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uiPriority w:val="34"/>
    <w:qFormat/>
    <w:pPr>
      <w:spacing w:before="0" w:after="200" w:line="276" w:lineRule="auto"/>
      <w:ind w:left="720" w:firstLine="0"/>
      <w:contextualSpacing/>
      <w:jc w:val="left"/>
    </w:pPr>
    <w:rPr>
      <w:rFonts w:ascii="Calibri" w:eastAsia="Calibri" w:hAnsi="Calibri"/>
      <w:sz w:val="22"/>
      <w:szCs w:val="22"/>
      <w:lang w:val="en-US"/>
    </w:rPr>
  </w:style>
  <w:style w:type="paragraph" w:customStyle="1" w:styleId="Pa2">
    <w:name w:val="Pa2"/>
    <w:basedOn w:val="Normal"/>
    <w:next w:val="Normal"/>
    <w:uiPriority w:val="99"/>
    <w:pPr>
      <w:autoSpaceDE w:val="0"/>
      <w:autoSpaceDN w:val="0"/>
      <w:adjustRightInd w:val="0"/>
      <w:spacing w:before="0" w:line="221" w:lineRule="atLeast"/>
      <w:ind w:firstLine="0"/>
      <w:jc w:val="left"/>
    </w:pPr>
    <w:rPr>
      <w:rFonts w:ascii="Myriad Pro" w:hAnsi="Myriad Pro"/>
      <w:lang w:val="en-CA" w:eastAsia="en-CA"/>
    </w:rPr>
  </w:style>
  <w:style w:type="paragraph" w:customStyle="1" w:styleId="Default">
    <w:name w:val="Default"/>
    <w:pPr>
      <w:autoSpaceDE w:val="0"/>
      <w:autoSpaceDN w:val="0"/>
      <w:adjustRightInd w:val="0"/>
    </w:pPr>
    <w:rPr>
      <w:color w:val="000000"/>
      <w:sz w:val="24"/>
      <w:szCs w:val="24"/>
    </w:rPr>
  </w:style>
  <w:style w:type="character" w:customStyle="1" w:styleId="apple-style-span">
    <w:name w:val="apple-style-span"/>
    <w:basedOn w:val="DefaultParagraphFont"/>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lang w:val="en-GB"/>
    </w:rPr>
  </w:style>
  <w:style w:type="paragraph" w:styleId="BodyText2">
    <w:name w:val="Body Text 2"/>
    <w:basedOn w:val="Normal"/>
    <w:link w:val="BodyText2Char"/>
    <w:pPr>
      <w:suppressAutoHyphens/>
      <w:spacing w:before="0" w:after="120" w:line="480" w:lineRule="auto"/>
      <w:ind w:firstLine="0"/>
      <w:jc w:val="left"/>
    </w:pPr>
    <w:rPr>
      <w:rFonts w:ascii="Verdana" w:eastAsia="Calibri" w:hAnsi="Verdana" w:cs="Verdana"/>
      <w:color w:val="000000"/>
      <w:kern w:val="1"/>
      <w:lang w:val="es-CO" w:eastAsia="ar-SA"/>
    </w:rPr>
  </w:style>
  <w:style w:type="character" w:customStyle="1" w:styleId="BodyText2Char">
    <w:name w:val="Body Text 2 Char"/>
    <w:basedOn w:val="DefaultParagraphFont"/>
    <w:link w:val="BodyText2"/>
    <w:rPr>
      <w:rFonts w:ascii="Verdana" w:eastAsia="Calibri" w:hAnsi="Verdana" w:cs="Verdana"/>
      <w:color w:val="000000"/>
      <w:kern w:val="1"/>
      <w:sz w:val="24"/>
      <w:szCs w:val="24"/>
      <w:lang w:val="es-CO" w:eastAsia="ar-SA"/>
    </w:rPr>
  </w:style>
  <w:style w:type="character" w:customStyle="1" w:styleId="UnresolvedMention1">
    <w:name w:val="Unresolved Mention1"/>
    <w:basedOn w:val="DefaultParagraphFont"/>
    <w:uiPriority w:val="99"/>
    <w:semiHidden/>
    <w:unhideWhenUsed/>
    <w:rsid w:val="00354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5045">
      <w:bodyDiv w:val="1"/>
      <w:marLeft w:val="0"/>
      <w:marRight w:val="0"/>
      <w:marTop w:val="0"/>
      <w:marBottom w:val="0"/>
      <w:divBdr>
        <w:top w:val="none" w:sz="0" w:space="0" w:color="auto"/>
        <w:left w:val="none" w:sz="0" w:space="0" w:color="auto"/>
        <w:bottom w:val="none" w:sz="0" w:space="0" w:color="auto"/>
        <w:right w:val="none" w:sz="0" w:space="0" w:color="auto"/>
      </w:divBdr>
    </w:div>
    <w:div w:id="465052977">
      <w:bodyDiv w:val="1"/>
      <w:marLeft w:val="0"/>
      <w:marRight w:val="0"/>
      <w:marTop w:val="0"/>
      <w:marBottom w:val="0"/>
      <w:divBdr>
        <w:top w:val="none" w:sz="0" w:space="0" w:color="auto"/>
        <w:left w:val="none" w:sz="0" w:space="0" w:color="auto"/>
        <w:bottom w:val="none" w:sz="0" w:space="0" w:color="auto"/>
        <w:right w:val="none" w:sz="0" w:space="0" w:color="auto"/>
      </w:divBdr>
      <w:divsChild>
        <w:div w:id="1190069431">
          <w:marLeft w:val="0"/>
          <w:marRight w:val="0"/>
          <w:marTop w:val="0"/>
          <w:marBottom w:val="0"/>
          <w:divBdr>
            <w:top w:val="none" w:sz="0" w:space="0" w:color="auto"/>
            <w:left w:val="none" w:sz="0" w:space="0" w:color="auto"/>
            <w:bottom w:val="none" w:sz="0" w:space="0" w:color="auto"/>
            <w:right w:val="none" w:sz="0" w:space="0" w:color="auto"/>
          </w:divBdr>
        </w:div>
        <w:div w:id="1880555774">
          <w:marLeft w:val="0"/>
          <w:marRight w:val="0"/>
          <w:marTop w:val="0"/>
          <w:marBottom w:val="0"/>
          <w:divBdr>
            <w:top w:val="none" w:sz="0" w:space="0" w:color="auto"/>
            <w:left w:val="none" w:sz="0" w:space="0" w:color="auto"/>
            <w:bottom w:val="none" w:sz="0" w:space="0" w:color="auto"/>
            <w:right w:val="none" w:sz="0" w:space="0" w:color="auto"/>
          </w:divBdr>
        </w:div>
        <w:div w:id="573904224">
          <w:marLeft w:val="0"/>
          <w:marRight w:val="0"/>
          <w:marTop w:val="0"/>
          <w:marBottom w:val="0"/>
          <w:divBdr>
            <w:top w:val="none" w:sz="0" w:space="0" w:color="auto"/>
            <w:left w:val="none" w:sz="0" w:space="0" w:color="auto"/>
            <w:bottom w:val="none" w:sz="0" w:space="0" w:color="auto"/>
            <w:right w:val="none" w:sz="0" w:space="0" w:color="auto"/>
          </w:divBdr>
        </w:div>
        <w:div w:id="176621984">
          <w:marLeft w:val="0"/>
          <w:marRight w:val="0"/>
          <w:marTop w:val="0"/>
          <w:marBottom w:val="0"/>
          <w:divBdr>
            <w:top w:val="none" w:sz="0" w:space="0" w:color="auto"/>
            <w:left w:val="none" w:sz="0" w:space="0" w:color="auto"/>
            <w:bottom w:val="none" w:sz="0" w:space="0" w:color="auto"/>
            <w:right w:val="none" w:sz="0" w:space="0" w:color="auto"/>
          </w:divBdr>
        </w:div>
        <w:div w:id="1213078809">
          <w:marLeft w:val="0"/>
          <w:marRight w:val="0"/>
          <w:marTop w:val="0"/>
          <w:marBottom w:val="0"/>
          <w:divBdr>
            <w:top w:val="none" w:sz="0" w:space="0" w:color="auto"/>
            <w:left w:val="none" w:sz="0" w:space="0" w:color="auto"/>
            <w:bottom w:val="none" w:sz="0" w:space="0" w:color="auto"/>
            <w:right w:val="none" w:sz="0" w:space="0" w:color="auto"/>
          </w:divBdr>
        </w:div>
        <w:div w:id="1648515267">
          <w:marLeft w:val="0"/>
          <w:marRight w:val="0"/>
          <w:marTop w:val="0"/>
          <w:marBottom w:val="0"/>
          <w:divBdr>
            <w:top w:val="none" w:sz="0" w:space="0" w:color="auto"/>
            <w:left w:val="none" w:sz="0" w:space="0" w:color="auto"/>
            <w:bottom w:val="none" w:sz="0" w:space="0" w:color="auto"/>
            <w:right w:val="none" w:sz="0" w:space="0" w:color="auto"/>
          </w:divBdr>
        </w:div>
        <w:div w:id="1337882097">
          <w:marLeft w:val="0"/>
          <w:marRight w:val="0"/>
          <w:marTop w:val="0"/>
          <w:marBottom w:val="0"/>
          <w:divBdr>
            <w:top w:val="none" w:sz="0" w:space="0" w:color="auto"/>
            <w:left w:val="none" w:sz="0" w:space="0" w:color="auto"/>
            <w:bottom w:val="none" w:sz="0" w:space="0" w:color="auto"/>
            <w:right w:val="none" w:sz="0" w:space="0" w:color="auto"/>
          </w:divBdr>
        </w:div>
        <w:div w:id="1335496036">
          <w:marLeft w:val="0"/>
          <w:marRight w:val="0"/>
          <w:marTop w:val="0"/>
          <w:marBottom w:val="0"/>
          <w:divBdr>
            <w:top w:val="none" w:sz="0" w:space="0" w:color="auto"/>
            <w:left w:val="none" w:sz="0" w:space="0" w:color="auto"/>
            <w:bottom w:val="none" w:sz="0" w:space="0" w:color="auto"/>
            <w:right w:val="none" w:sz="0" w:space="0" w:color="auto"/>
          </w:divBdr>
        </w:div>
        <w:div w:id="1014187624">
          <w:marLeft w:val="0"/>
          <w:marRight w:val="0"/>
          <w:marTop w:val="0"/>
          <w:marBottom w:val="0"/>
          <w:divBdr>
            <w:top w:val="none" w:sz="0" w:space="0" w:color="auto"/>
            <w:left w:val="none" w:sz="0" w:space="0" w:color="auto"/>
            <w:bottom w:val="none" w:sz="0" w:space="0" w:color="auto"/>
            <w:right w:val="none" w:sz="0" w:space="0" w:color="auto"/>
          </w:divBdr>
        </w:div>
        <w:div w:id="623586350">
          <w:marLeft w:val="0"/>
          <w:marRight w:val="0"/>
          <w:marTop w:val="0"/>
          <w:marBottom w:val="0"/>
          <w:divBdr>
            <w:top w:val="none" w:sz="0" w:space="0" w:color="auto"/>
            <w:left w:val="none" w:sz="0" w:space="0" w:color="auto"/>
            <w:bottom w:val="none" w:sz="0" w:space="0" w:color="auto"/>
            <w:right w:val="none" w:sz="0" w:space="0" w:color="auto"/>
          </w:divBdr>
        </w:div>
        <w:div w:id="1967615498">
          <w:marLeft w:val="0"/>
          <w:marRight w:val="0"/>
          <w:marTop w:val="0"/>
          <w:marBottom w:val="0"/>
          <w:divBdr>
            <w:top w:val="none" w:sz="0" w:space="0" w:color="auto"/>
            <w:left w:val="none" w:sz="0" w:space="0" w:color="auto"/>
            <w:bottom w:val="none" w:sz="0" w:space="0" w:color="auto"/>
            <w:right w:val="none" w:sz="0" w:space="0" w:color="auto"/>
          </w:divBdr>
        </w:div>
        <w:div w:id="480469626">
          <w:marLeft w:val="0"/>
          <w:marRight w:val="0"/>
          <w:marTop w:val="0"/>
          <w:marBottom w:val="0"/>
          <w:divBdr>
            <w:top w:val="none" w:sz="0" w:space="0" w:color="auto"/>
            <w:left w:val="none" w:sz="0" w:space="0" w:color="auto"/>
            <w:bottom w:val="none" w:sz="0" w:space="0" w:color="auto"/>
            <w:right w:val="none" w:sz="0" w:space="0" w:color="auto"/>
          </w:divBdr>
        </w:div>
        <w:div w:id="109322593">
          <w:marLeft w:val="0"/>
          <w:marRight w:val="0"/>
          <w:marTop w:val="0"/>
          <w:marBottom w:val="0"/>
          <w:divBdr>
            <w:top w:val="none" w:sz="0" w:space="0" w:color="auto"/>
            <w:left w:val="none" w:sz="0" w:space="0" w:color="auto"/>
            <w:bottom w:val="none" w:sz="0" w:space="0" w:color="auto"/>
            <w:right w:val="none" w:sz="0" w:space="0" w:color="auto"/>
          </w:divBdr>
        </w:div>
        <w:div w:id="498231870">
          <w:marLeft w:val="0"/>
          <w:marRight w:val="0"/>
          <w:marTop w:val="0"/>
          <w:marBottom w:val="0"/>
          <w:divBdr>
            <w:top w:val="none" w:sz="0" w:space="0" w:color="auto"/>
            <w:left w:val="none" w:sz="0" w:space="0" w:color="auto"/>
            <w:bottom w:val="none" w:sz="0" w:space="0" w:color="auto"/>
            <w:right w:val="none" w:sz="0" w:space="0" w:color="auto"/>
          </w:divBdr>
        </w:div>
        <w:div w:id="1775586626">
          <w:marLeft w:val="0"/>
          <w:marRight w:val="0"/>
          <w:marTop w:val="0"/>
          <w:marBottom w:val="0"/>
          <w:divBdr>
            <w:top w:val="none" w:sz="0" w:space="0" w:color="auto"/>
            <w:left w:val="none" w:sz="0" w:space="0" w:color="auto"/>
            <w:bottom w:val="none" w:sz="0" w:space="0" w:color="auto"/>
            <w:right w:val="none" w:sz="0" w:space="0" w:color="auto"/>
          </w:divBdr>
        </w:div>
        <w:div w:id="1911112539">
          <w:marLeft w:val="0"/>
          <w:marRight w:val="0"/>
          <w:marTop w:val="0"/>
          <w:marBottom w:val="0"/>
          <w:divBdr>
            <w:top w:val="none" w:sz="0" w:space="0" w:color="auto"/>
            <w:left w:val="none" w:sz="0" w:space="0" w:color="auto"/>
            <w:bottom w:val="none" w:sz="0" w:space="0" w:color="auto"/>
            <w:right w:val="none" w:sz="0" w:space="0" w:color="auto"/>
          </w:divBdr>
        </w:div>
        <w:div w:id="648435404">
          <w:marLeft w:val="0"/>
          <w:marRight w:val="0"/>
          <w:marTop w:val="0"/>
          <w:marBottom w:val="0"/>
          <w:divBdr>
            <w:top w:val="none" w:sz="0" w:space="0" w:color="auto"/>
            <w:left w:val="none" w:sz="0" w:space="0" w:color="auto"/>
            <w:bottom w:val="none" w:sz="0" w:space="0" w:color="auto"/>
            <w:right w:val="none" w:sz="0" w:space="0" w:color="auto"/>
          </w:divBdr>
        </w:div>
        <w:div w:id="1822967808">
          <w:marLeft w:val="0"/>
          <w:marRight w:val="0"/>
          <w:marTop w:val="0"/>
          <w:marBottom w:val="0"/>
          <w:divBdr>
            <w:top w:val="none" w:sz="0" w:space="0" w:color="auto"/>
            <w:left w:val="none" w:sz="0" w:space="0" w:color="auto"/>
            <w:bottom w:val="none" w:sz="0" w:space="0" w:color="auto"/>
            <w:right w:val="none" w:sz="0" w:space="0" w:color="auto"/>
          </w:divBdr>
        </w:div>
        <w:div w:id="1125539555">
          <w:marLeft w:val="0"/>
          <w:marRight w:val="0"/>
          <w:marTop w:val="0"/>
          <w:marBottom w:val="0"/>
          <w:divBdr>
            <w:top w:val="none" w:sz="0" w:space="0" w:color="auto"/>
            <w:left w:val="none" w:sz="0" w:space="0" w:color="auto"/>
            <w:bottom w:val="none" w:sz="0" w:space="0" w:color="auto"/>
            <w:right w:val="none" w:sz="0" w:space="0" w:color="auto"/>
          </w:divBdr>
        </w:div>
        <w:div w:id="1553151496">
          <w:marLeft w:val="0"/>
          <w:marRight w:val="0"/>
          <w:marTop w:val="0"/>
          <w:marBottom w:val="0"/>
          <w:divBdr>
            <w:top w:val="none" w:sz="0" w:space="0" w:color="auto"/>
            <w:left w:val="none" w:sz="0" w:space="0" w:color="auto"/>
            <w:bottom w:val="none" w:sz="0" w:space="0" w:color="auto"/>
            <w:right w:val="none" w:sz="0" w:space="0" w:color="auto"/>
          </w:divBdr>
        </w:div>
        <w:div w:id="1831673460">
          <w:marLeft w:val="0"/>
          <w:marRight w:val="0"/>
          <w:marTop w:val="0"/>
          <w:marBottom w:val="0"/>
          <w:divBdr>
            <w:top w:val="none" w:sz="0" w:space="0" w:color="auto"/>
            <w:left w:val="none" w:sz="0" w:space="0" w:color="auto"/>
            <w:bottom w:val="none" w:sz="0" w:space="0" w:color="auto"/>
            <w:right w:val="none" w:sz="0" w:space="0" w:color="auto"/>
          </w:divBdr>
        </w:div>
        <w:div w:id="1419718888">
          <w:marLeft w:val="0"/>
          <w:marRight w:val="0"/>
          <w:marTop w:val="0"/>
          <w:marBottom w:val="0"/>
          <w:divBdr>
            <w:top w:val="none" w:sz="0" w:space="0" w:color="auto"/>
            <w:left w:val="none" w:sz="0" w:space="0" w:color="auto"/>
            <w:bottom w:val="none" w:sz="0" w:space="0" w:color="auto"/>
            <w:right w:val="none" w:sz="0" w:space="0" w:color="auto"/>
          </w:divBdr>
        </w:div>
        <w:div w:id="1190489553">
          <w:marLeft w:val="0"/>
          <w:marRight w:val="0"/>
          <w:marTop w:val="0"/>
          <w:marBottom w:val="0"/>
          <w:divBdr>
            <w:top w:val="none" w:sz="0" w:space="0" w:color="auto"/>
            <w:left w:val="none" w:sz="0" w:space="0" w:color="auto"/>
            <w:bottom w:val="none" w:sz="0" w:space="0" w:color="auto"/>
            <w:right w:val="none" w:sz="0" w:space="0" w:color="auto"/>
          </w:divBdr>
        </w:div>
        <w:div w:id="639531874">
          <w:marLeft w:val="0"/>
          <w:marRight w:val="0"/>
          <w:marTop w:val="0"/>
          <w:marBottom w:val="0"/>
          <w:divBdr>
            <w:top w:val="none" w:sz="0" w:space="0" w:color="auto"/>
            <w:left w:val="none" w:sz="0" w:space="0" w:color="auto"/>
            <w:bottom w:val="none" w:sz="0" w:space="0" w:color="auto"/>
            <w:right w:val="none" w:sz="0" w:space="0" w:color="auto"/>
          </w:divBdr>
        </w:div>
        <w:div w:id="375738023">
          <w:marLeft w:val="0"/>
          <w:marRight w:val="0"/>
          <w:marTop w:val="0"/>
          <w:marBottom w:val="0"/>
          <w:divBdr>
            <w:top w:val="none" w:sz="0" w:space="0" w:color="auto"/>
            <w:left w:val="none" w:sz="0" w:space="0" w:color="auto"/>
            <w:bottom w:val="none" w:sz="0" w:space="0" w:color="auto"/>
            <w:right w:val="none" w:sz="0" w:space="0" w:color="auto"/>
          </w:divBdr>
        </w:div>
        <w:div w:id="191921385">
          <w:marLeft w:val="0"/>
          <w:marRight w:val="0"/>
          <w:marTop w:val="0"/>
          <w:marBottom w:val="0"/>
          <w:divBdr>
            <w:top w:val="none" w:sz="0" w:space="0" w:color="auto"/>
            <w:left w:val="none" w:sz="0" w:space="0" w:color="auto"/>
            <w:bottom w:val="none" w:sz="0" w:space="0" w:color="auto"/>
            <w:right w:val="none" w:sz="0" w:space="0" w:color="auto"/>
          </w:divBdr>
        </w:div>
        <w:div w:id="770508907">
          <w:marLeft w:val="0"/>
          <w:marRight w:val="0"/>
          <w:marTop w:val="0"/>
          <w:marBottom w:val="0"/>
          <w:divBdr>
            <w:top w:val="none" w:sz="0" w:space="0" w:color="auto"/>
            <w:left w:val="none" w:sz="0" w:space="0" w:color="auto"/>
            <w:bottom w:val="none" w:sz="0" w:space="0" w:color="auto"/>
            <w:right w:val="none" w:sz="0" w:space="0" w:color="auto"/>
          </w:divBdr>
        </w:div>
        <w:div w:id="192116468">
          <w:marLeft w:val="0"/>
          <w:marRight w:val="0"/>
          <w:marTop w:val="0"/>
          <w:marBottom w:val="0"/>
          <w:divBdr>
            <w:top w:val="none" w:sz="0" w:space="0" w:color="auto"/>
            <w:left w:val="none" w:sz="0" w:space="0" w:color="auto"/>
            <w:bottom w:val="none" w:sz="0" w:space="0" w:color="auto"/>
            <w:right w:val="none" w:sz="0" w:space="0" w:color="auto"/>
          </w:divBdr>
        </w:div>
        <w:div w:id="544178143">
          <w:marLeft w:val="0"/>
          <w:marRight w:val="0"/>
          <w:marTop w:val="0"/>
          <w:marBottom w:val="0"/>
          <w:divBdr>
            <w:top w:val="none" w:sz="0" w:space="0" w:color="auto"/>
            <w:left w:val="none" w:sz="0" w:space="0" w:color="auto"/>
            <w:bottom w:val="none" w:sz="0" w:space="0" w:color="auto"/>
            <w:right w:val="none" w:sz="0" w:space="0" w:color="auto"/>
          </w:divBdr>
        </w:div>
        <w:div w:id="1133669437">
          <w:marLeft w:val="0"/>
          <w:marRight w:val="0"/>
          <w:marTop w:val="0"/>
          <w:marBottom w:val="0"/>
          <w:divBdr>
            <w:top w:val="none" w:sz="0" w:space="0" w:color="auto"/>
            <w:left w:val="none" w:sz="0" w:space="0" w:color="auto"/>
            <w:bottom w:val="none" w:sz="0" w:space="0" w:color="auto"/>
            <w:right w:val="none" w:sz="0" w:space="0" w:color="auto"/>
          </w:divBdr>
        </w:div>
        <w:div w:id="2068842092">
          <w:marLeft w:val="0"/>
          <w:marRight w:val="0"/>
          <w:marTop w:val="0"/>
          <w:marBottom w:val="0"/>
          <w:divBdr>
            <w:top w:val="none" w:sz="0" w:space="0" w:color="auto"/>
            <w:left w:val="none" w:sz="0" w:space="0" w:color="auto"/>
            <w:bottom w:val="none" w:sz="0" w:space="0" w:color="auto"/>
            <w:right w:val="none" w:sz="0" w:space="0" w:color="auto"/>
          </w:divBdr>
        </w:div>
        <w:div w:id="1705406287">
          <w:marLeft w:val="0"/>
          <w:marRight w:val="0"/>
          <w:marTop w:val="0"/>
          <w:marBottom w:val="0"/>
          <w:divBdr>
            <w:top w:val="none" w:sz="0" w:space="0" w:color="auto"/>
            <w:left w:val="none" w:sz="0" w:space="0" w:color="auto"/>
            <w:bottom w:val="none" w:sz="0" w:space="0" w:color="auto"/>
            <w:right w:val="none" w:sz="0" w:space="0" w:color="auto"/>
          </w:divBdr>
        </w:div>
        <w:div w:id="1362050570">
          <w:marLeft w:val="0"/>
          <w:marRight w:val="0"/>
          <w:marTop w:val="0"/>
          <w:marBottom w:val="0"/>
          <w:divBdr>
            <w:top w:val="none" w:sz="0" w:space="0" w:color="auto"/>
            <w:left w:val="none" w:sz="0" w:space="0" w:color="auto"/>
            <w:bottom w:val="none" w:sz="0" w:space="0" w:color="auto"/>
            <w:right w:val="none" w:sz="0" w:space="0" w:color="auto"/>
          </w:divBdr>
        </w:div>
        <w:div w:id="284046260">
          <w:marLeft w:val="0"/>
          <w:marRight w:val="0"/>
          <w:marTop w:val="0"/>
          <w:marBottom w:val="0"/>
          <w:divBdr>
            <w:top w:val="none" w:sz="0" w:space="0" w:color="auto"/>
            <w:left w:val="none" w:sz="0" w:space="0" w:color="auto"/>
            <w:bottom w:val="none" w:sz="0" w:space="0" w:color="auto"/>
            <w:right w:val="none" w:sz="0" w:space="0" w:color="auto"/>
          </w:divBdr>
        </w:div>
        <w:div w:id="504587408">
          <w:marLeft w:val="0"/>
          <w:marRight w:val="0"/>
          <w:marTop w:val="0"/>
          <w:marBottom w:val="0"/>
          <w:divBdr>
            <w:top w:val="none" w:sz="0" w:space="0" w:color="auto"/>
            <w:left w:val="none" w:sz="0" w:space="0" w:color="auto"/>
            <w:bottom w:val="none" w:sz="0" w:space="0" w:color="auto"/>
            <w:right w:val="none" w:sz="0" w:space="0" w:color="auto"/>
          </w:divBdr>
        </w:div>
        <w:div w:id="339357400">
          <w:marLeft w:val="0"/>
          <w:marRight w:val="0"/>
          <w:marTop w:val="0"/>
          <w:marBottom w:val="0"/>
          <w:divBdr>
            <w:top w:val="none" w:sz="0" w:space="0" w:color="auto"/>
            <w:left w:val="none" w:sz="0" w:space="0" w:color="auto"/>
            <w:bottom w:val="none" w:sz="0" w:space="0" w:color="auto"/>
            <w:right w:val="none" w:sz="0" w:space="0" w:color="auto"/>
          </w:divBdr>
        </w:div>
      </w:divsChild>
    </w:div>
    <w:div w:id="522479927">
      <w:bodyDiv w:val="1"/>
      <w:marLeft w:val="0"/>
      <w:marRight w:val="0"/>
      <w:marTop w:val="0"/>
      <w:marBottom w:val="0"/>
      <w:divBdr>
        <w:top w:val="none" w:sz="0" w:space="0" w:color="auto"/>
        <w:left w:val="none" w:sz="0" w:space="0" w:color="auto"/>
        <w:bottom w:val="none" w:sz="0" w:space="0" w:color="auto"/>
        <w:right w:val="none" w:sz="0" w:space="0" w:color="auto"/>
      </w:divBdr>
    </w:div>
    <w:div w:id="613945516">
      <w:bodyDiv w:val="1"/>
      <w:marLeft w:val="0"/>
      <w:marRight w:val="0"/>
      <w:marTop w:val="0"/>
      <w:marBottom w:val="0"/>
      <w:divBdr>
        <w:top w:val="none" w:sz="0" w:space="0" w:color="auto"/>
        <w:left w:val="none" w:sz="0" w:space="0" w:color="auto"/>
        <w:bottom w:val="none" w:sz="0" w:space="0" w:color="auto"/>
        <w:right w:val="none" w:sz="0" w:space="0" w:color="auto"/>
      </w:divBdr>
    </w:div>
    <w:div w:id="624116482">
      <w:bodyDiv w:val="1"/>
      <w:marLeft w:val="0"/>
      <w:marRight w:val="0"/>
      <w:marTop w:val="0"/>
      <w:marBottom w:val="0"/>
      <w:divBdr>
        <w:top w:val="none" w:sz="0" w:space="0" w:color="auto"/>
        <w:left w:val="none" w:sz="0" w:space="0" w:color="auto"/>
        <w:bottom w:val="none" w:sz="0" w:space="0" w:color="auto"/>
        <w:right w:val="none" w:sz="0" w:space="0" w:color="auto"/>
      </w:divBdr>
    </w:div>
    <w:div w:id="812793198">
      <w:bodyDiv w:val="1"/>
      <w:marLeft w:val="0"/>
      <w:marRight w:val="0"/>
      <w:marTop w:val="0"/>
      <w:marBottom w:val="0"/>
      <w:divBdr>
        <w:top w:val="none" w:sz="0" w:space="0" w:color="auto"/>
        <w:left w:val="none" w:sz="0" w:space="0" w:color="auto"/>
        <w:bottom w:val="none" w:sz="0" w:space="0" w:color="auto"/>
        <w:right w:val="none" w:sz="0" w:space="0" w:color="auto"/>
      </w:divBdr>
      <w:divsChild>
        <w:div w:id="1950619547">
          <w:marLeft w:val="0"/>
          <w:marRight w:val="0"/>
          <w:marTop w:val="0"/>
          <w:marBottom w:val="0"/>
          <w:divBdr>
            <w:top w:val="none" w:sz="0" w:space="0" w:color="auto"/>
            <w:left w:val="none" w:sz="0" w:space="0" w:color="auto"/>
            <w:bottom w:val="none" w:sz="0" w:space="0" w:color="auto"/>
            <w:right w:val="none" w:sz="0" w:space="0" w:color="auto"/>
          </w:divBdr>
        </w:div>
      </w:divsChild>
    </w:div>
    <w:div w:id="1209949395">
      <w:bodyDiv w:val="1"/>
      <w:marLeft w:val="0"/>
      <w:marRight w:val="0"/>
      <w:marTop w:val="0"/>
      <w:marBottom w:val="0"/>
      <w:divBdr>
        <w:top w:val="none" w:sz="0" w:space="0" w:color="auto"/>
        <w:left w:val="none" w:sz="0" w:space="0" w:color="auto"/>
        <w:bottom w:val="none" w:sz="0" w:space="0" w:color="auto"/>
        <w:right w:val="none" w:sz="0" w:space="0" w:color="auto"/>
      </w:divBdr>
    </w:div>
    <w:div w:id="1288463103">
      <w:bodyDiv w:val="1"/>
      <w:marLeft w:val="0"/>
      <w:marRight w:val="0"/>
      <w:marTop w:val="0"/>
      <w:marBottom w:val="0"/>
      <w:divBdr>
        <w:top w:val="none" w:sz="0" w:space="0" w:color="auto"/>
        <w:left w:val="none" w:sz="0" w:space="0" w:color="auto"/>
        <w:bottom w:val="none" w:sz="0" w:space="0" w:color="auto"/>
        <w:right w:val="none" w:sz="0" w:space="0" w:color="auto"/>
      </w:divBdr>
    </w:div>
    <w:div w:id="1466892486">
      <w:bodyDiv w:val="1"/>
      <w:marLeft w:val="0"/>
      <w:marRight w:val="0"/>
      <w:marTop w:val="0"/>
      <w:marBottom w:val="0"/>
      <w:divBdr>
        <w:top w:val="none" w:sz="0" w:space="0" w:color="auto"/>
        <w:left w:val="none" w:sz="0" w:space="0" w:color="auto"/>
        <w:bottom w:val="none" w:sz="0" w:space="0" w:color="auto"/>
        <w:right w:val="none" w:sz="0" w:space="0" w:color="auto"/>
      </w:divBdr>
    </w:div>
    <w:div w:id="1609121907">
      <w:bodyDiv w:val="1"/>
      <w:marLeft w:val="0"/>
      <w:marRight w:val="0"/>
      <w:marTop w:val="0"/>
      <w:marBottom w:val="0"/>
      <w:divBdr>
        <w:top w:val="none" w:sz="0" w:space="0" w:color="auto"/>
        <w:left w:val="none" w:sz="0" w:space="0" w:color="auto"/>
        <w:bottom w:val="none" w:sz="0" w:space="0" w:color="auto"/>
        <w:right w:val="none" w:sz="0" w:space="0" w:color="auto"/>
      </w:divBdr>
    </w:div>
    <w:div w:id="16963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abitat.fukuoka@u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1165-9953-4476-8490-62AA8650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Lorem ipsum dolor sit amet, consectetuer adipiscing elit</vt:lpstr>
    </vt:vector>
  </TitlesOfParts>
  <Company>unon</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creator>unon</dc:creator>
  <cp:lastModifiedBy>Microsoft Office User</cp:lastModifiedBy>
  <cp:revision>2</cp:revision>
  <cp:lastPrinted>2018-12-18T06:02:00Z</cp:lastPrinted>
  <dcterms:created xsi:type="dcterms:W3CDTF">2021-06-09T09:39:00Z</dcterms:created>
  <dcterms:modified xsi:type="dcterms:W3CDTF">2021-06-09T09:39:00Z</dcterms:modified>
</cp:coreProperties>
</file>