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9C26" w14:textId="77777777" w:rsidR="00124742" w:rsidRDefault="00EC7D34" w:rsidP="00EC7D34">
      <w:pPr>
        <w:pStyle w:val="Heading1"/>
      </w:pPr>
      <w:r w:rsidRPr="00EC7D34">
        <w:rPr>
          <w:noProof/>
          <w:lang w:val="en-GB" w:eastAsia="en-GB"/>
        </w:rPr>
        <w:drawing>
          <wp:inline distT="0" distB="0" distL="0" distR="0" wp14:anchorId="35A7F9AE" wp14:editId="08224D60">
            <wp:extent cx="1601294" cy="577417"/>
            <wp:effectExtent l="0" t="0" r="0" b="0"/>
            <wp:docPr id="2" name="Picture 2" descr="C:\Hoa\New ILO branding\Logo\Logo_eng\EN_ILO_Organization_Horizontal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a\New ILO branding\Logo\Logo_eng\EN_ILO_Organization_Horizontal_RGB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970" cy="591724"/>
                    </a:xfrm>
                    <a:prstGeom prst="rect">
                      <a:avLst/>
                    </a:prstGeom>
                    <a:noFill/>
                    <a:ln>
                      <a:noFill/>
                    </a:ln>
                  </pic:spPr>
                </pic:pic>
              </a:graphicData>
            </a:graphic>
          </wp:inline>
        </w:drawing>
      </w:r>
    </w:p>
    <w:p w14:paraId="5AFB2E80" w14:textId="77777777" w:rsidR="00124742" w:rsidRDefault="00124742" w:rsidP="00124742">
      <w:pPr>
        <w:rPr>
          <w:lang w:val="en-US"/>
        </w:rPr>
      </w:pPr>
    </w:p>
    <w:p w14:paraId="7133D663"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International Labour Organization (ILO)</w:t>
      </w:r>
    </w:p>
    <w:p w14:paraId="6CB497C3"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N</w:t>
      </w:r>
      <w:r w:rsidR="00EC7D34" w:rsidRPr="00902EDF">
        <w:rPr>
          <w:rFonts w:ascii="Noto Sans" w:hAnsi="Noto Sans" w:cs="Noto Sans"/>
          <w:sz w:val="24"/>
          <w:szCs w:val="24"/>
        </w:rPr>
        <w:t xml:space="preserve">ew </w:t>
      </w:r>
      <w:r w:rsidRPr="00902EDF">
        <w:rPr>
          <w:rFonts w:ascii="Noto Sans" w:hAnsi="Noto Sans" w:cs="Noto Sans"/>
          <w:sz w:val="24"/>
          <w:szCs w:val="24"/>
        </w:rPr>
        <w:t>I</w:t>
      </w:r>
      <w:r w:rsidR="00EC7D34" w:rsidRPr="00902EDF">
        <w:rPr>
          <w:rFonts w:ascii="Noto Sans" w:hAnsi="Noto Sans" w:cs="Noto Sans"/>
          <w:sz w:val="24"/>
          <w:szCs w:val="24"/>
        </w:rPr>
        <w:t xml:space="preserve">ndustrial </w:t>
      </w:r>
      <w:r w:rsidRPr="00902EDF">
        <w:rPr>
          <w:rFonts w:ascii="Noto Sans" w:hAnsi="Noto Sans" w:cs="Noto Sans"/>
          <w:sz w:val="24"/>
          <w:szCs w:val="24"/>
        </w:rPr>
        <w:t>R</w:t>
      </w:r>
      <w:r w:rsidR="00EC7D34" w:rsidRPr="00902EDF">
        <w:rPr>
          <w:rFonts w:ascii="Noto Sans" w:hAnsi="Noto Sans" w:cs="Noto Sans"/>
          <w:sz w:val="24"/>
          <w:szCs w:val="24"/>
        </w:rPr>
        <w:t xml:space="preserve">elations </w:t>
      </w:r>
      <w:r w:rsidRPr="00902EDF">
        <w:rPr>
          <w:rFonts w:ascii="Noto Sans" w:hAnsi="Noto Sans" w:cs="Noto Sans"/>
          <w:sz w:val="24"/>
          <w:szCs w:val="24"/>
        </w:rPr>
        <w:t>F</w:t>
      </w:r>
      <w:r w:rsidR="00EC7D34" w:rsidRPr="00902EDF">
        <w:rPr>
          <w:rFonts w:ascii="Noto Sans" w:hAnsi="Noto Sans" w:cs="Noto Sans"/>
          <w:sz w:val="24"/>
          <w:szCs w:val="24"/>
        </w:rPr>
        <w:t>ramework</w:t>
      </w:r>
      <w:r w:rsidRPr="00902EDF">
        <w:rPr>
          <w:rFonts w:ascii="Noto Sans" w:hAnsi="Noto Sans" w:cs="Noto Sans"/>
          <w:sz w:val="24"/>
          <w:szCs w:val="24"/>
        </w:rPr>
        <w:t xml:space="preserve"> Programme</w:t>
      </w:r>
    </w:p>
    <w:p w14:paraId="672F0128" w14:textId="77777777" w:rsidR="00F03F80" w:rsidRPr="00902EDF" w:rsidRDefault="00F03F80" w:rsidP="00A5241E">
      <w:pPr>
        <w:pStyle w:val="Heading1"/>
        <w:spacing w:before="0" w:after="0"/>
        <w:jc w:val="center"/>
        <w:rPr>
          <w:rFonts w:ascii="Noto Sans" w:hAnsi="Noto Sans" w:cs="Noto Sans"/>
          <w:sz w:val="24"/>
          <w:szCs w:val="24"/>
        </w:rPr>
      </w:pPr>
      <w:r w:rsidRPr="00902EDF">
        <w:rPr>
          <w:rFonts w:ascii="Noto Sans" w:hAnsi="Noto Sans" w:cs="Noto Sans"/>
          <w:sz w:val="24"/>
          <w:szCs w:val="24"/>
        </w:rPr>
        <w:t>(VNM/16/02/USA)</w:t>
      </w:r>
    </w:p>
    <w:p w14:paraId="114C5C56" w14:textId="77777777" w:rsidR="00F03F80" w:rsidRPr="00902EDF" w:rsidRDefault="00F03F80" w:rsidP="00654C06">
      <w:pPr>
        <w:rPr>
          <w:rFonts w:ascii="Noto Sans" w:hAnsi="Noto Sans" w:cs="Noto Sans"/>
          <w:b/>
          <w:lang w:val="en-US"/>
        </w:rPr>
      </w:pPr>
    </w:p>
    <w:p w14:paraId="397F0BEF" w14:textId="77777777" w:rsidR="00F03F80" w:rsidRPr="00902EDF" w:rsidRDefault="00F03F80" w:rsidP="006A463F">
      <w:pPr>
        <w:jc w:val="center"/>
        <w:rPr>
          <w:rFonts w:ascii="Noto Sans" w:hAnsi="Noto Sans" w:cs="Noto Sans"/>
          <w:b/>
        </w:rPr>
      </w:pPr>
      <w:r w:rsidRPr="00902EDF">
        <w:rPr>
          <w:rFonts w:ascii="Noto Sans" w:hAnsi="Noto Sans" w:cs="Noto Sans"/>
          <w:b/>
        </w:rPr>
        <w:t xml:space="preserve">TERMS OF REFERENCE FOR </w:t>
      </w:r>
      <w:r w:rsidR="007602FD" w:rsidRPr="00902EDF">
        <w:rPr>
          <w:rFonts w:ascii="Noto Sans" w:hAnsi="Noto Sans" w:cs="Noto Sans"/>
          <w:b/>
        </w:rPr>
        <w:t xml:space="preserve">A </w:t>
      </w:r>
      <w:r w:rsidRPr="00902EDF">
        <w:rPr>
          <w:rFonts w:ascii="Noto Sans" w:hAnsi="Noto Sans" w:cs="Noto Sans"/>
          <w:b/>
        </w:rPr>
        <w:t>NATIONAL CONSULTANT</w:t>
      </w:r>
    </w:p>
    <w:p w14:paraId="59F9AE9B" w14:textId="77777777" w:rsidR="007C0457" w:rsidRDefault="000D29C8" w:rsidP="006A463F">
      <w:pPr>
        <w:pStyle w:val="Style1"/>
        <w:numPr>
          <w:ilvl w:val="0"/>
          <w:numId w:val="0"/>
        </w:numPr>
        <w:ind w:left="720"/>
        <w:jc w:val="center"/>
        <w:rPr>
          <w:rFonts w:ascii="Noto Sans" w:hAnsi="Noto Sans" w:cs="Noto Sans"/>
          <w:b/>
        </w:rPr>
      </w:pPr>
      <w:r>
        <w:rPr>
          <w:rFonts w:ascii="Noto Sans" w:hAnsi="Noto Sans" w:cs="Noto Sans"/>
          <w:b/>
        </w:rPr>
        <w:t xml:space="preserve">as </w:t>
      </w:r>
      <w:r w:rsidR="002946A7">
        <w:rPr>
          <w:rFonts w:ascii="Noto Sans" w:hAnsi="Noto Sans" w:cs="Noto Sans"/>
          <w:b/>
        </w:rPr>
        <w:t>web editor for 2019 Labour Code</w:t>
      </w:r>
      <w:r>
        <w:rPr>
          <w:rFonts w:ascii="Noto Sans" w:hAnsi="Noto Sans" w:cs="Noto Sans"/>
          <w:b/>
        </w:rPr>
        <w:t xml:space="preserve"> web portal</w:t>
      </w:r>
    </w:p>
    <w:p w14:paraId="5AAC67E5" w14:textId="77777777" w:rsidR="00F03F80" w:rsidRPr="00902EDF" w:rsidRDefault="001817DF" w:rsidP="000D29C8">
      <w:pPr>
        <w:pStyle w:val="Style1"/>
        <w:numPr>
          <w:ilvl w:val="0"/>
          <w:numId w:val="0"/>
        </w:numPr>
        <w:ind w:left="720"/>
        <w:jc w:val="center"/>
        <w:rPr>
          <w:rFonts w:ascii="Noto Sans" w:hAnsi="Noto Sans" w:cs="Noto Sans"/>
          <w:b/>
        </w:rPr>
      </w:pPr>
      <w:r w:rsidRPr="00902EDF">
        <w:rPr>
          <w:rFonts w:ascii="Noto Sans" w:hAnsi="Noto Sans" w:cs="Noto Sans"/>
          <w:b/>
        </w:rPr>
        <w:t xml:space="preserve"> </w:t>
      </w:r>
      <w:r w:rsidR="00C47227" w:rsidRPr="00902EDF">
        <w:rPr>
          <w:rFonts w:ascii="Noto Sans" w:hAnsi="Noto Sans" w:cs="Noto Sans"/>
          <w:b/>
        </w:rPr>
        <w:tab/>
      </w:r>
      <w:r w:rsidR="00150F0A" w:rsidRPr="00902EDF">
        <w:rPr>
          <w:rFonts w:ascii="Noto Sans" w:hAnsi="Noto Sans" w:cs="Noto Sans"/>
          <w:b/>
        </w:rPr>
        <w:t>(Activity 1.</w:t>
      </w:r>
      <w:r w:rsidRPr="00902EDF">
        <w:rPr>
          <w:rFonts w:ascii="Noto Sans" w:hAnsi="Noto Sans" w:cs="Noto Sans"/>
          <w:b/>
        </w:rPr>
        <w:t>1</w:t>
      </w:r>
      <w:r w:rsidR="00150F0A" w:rsidRPr="00902EDF">
        <w:rPr>
          <w:rFonts w:ascii="Noto Sans" w:hAnsi="Noto Sans" w:cs="Noto Sans"/>
          <w:b/>
        </w:rPr>
        <w:t>.</w:t>
      </w:r>
      <w:r w:rsidRPr="00902EDF">
        <w:rPr>
          <w:rFonts w:ascii="Noto Sans" w:hAnsi="Noto Sans" w:cs="Noto Sans"/>
          <w:b/>
        </w:rPr>
        <w:t>5</w:t>
      </w:r>
      <w:r w:rsidR="00B46878" w:rsidRPr="00902EDF">
        <w:rPr>
          <w:rFonts w:ascii="Noto Sans" w:hAnsi="Noto Sans" w:cs="Noto Sans"/>
          <w:b/>
        </w:rPr>
        <w:t xml:space="preserve"> - USDOL</w:t>
      </w:r>
      <w:r w:rsidR="00150F0A" w:rsidRPr="00902EDF">
        <w:rPr>
          <w:rFonts w:ascii="Noto Sans" w:hAnsi="Noto Sans" w:cs="Noto Sans"/>
          <w:b/>
        </w:rPr>
        <w:t xml:space="preserve">) </w:t>
      </w:r>
    </w:p>
    <w:p w14:paraId="231A9223" w14:textId="77777777" w:rsidR="00F03F80" w:rsidRPr="00902EDF" w:rsidRDefault="00902EDF" w:rsidP="00F03F80">
      <w:pPr>
        <w:pStyle w:val="Style2"/>
        <w:rPr>
          <w:rStyle w:val="Strong"/>
          <w:rFonts w:ascii="Noto Sans" w:hAnsi="Noto Sans" w:cs="Noto Sans"/>
          <w:b/>
        </w:rPr>
      </w:pPr>
      <w:r w:rsidRPr="00902EDF">
        <w:rPr>
          <w:rStyle w:val="Strong"/>
          <w:rFonts w:ascii="Noto Sans" w:hAnsi="Noto Sans" w:cs="Noto Sans"/>
          <w:b/>
        </w:rPr>
        <w:t>BACKGROUND</w:t>
      </w:r>
    </w:p>
    <w:p w14:paraId="4D65094D" w14:textId="4D87D27C" w:rsidR="006A463F" w:rsidRPr="009F3CDB" w:rsidRDefault="006A463F" w:rsidP="006A463F">
      <w:pPr>
        <w:rPr>
          <w:rFonts w:ascii="Noto Sans" w:hAnsi="Noto Sans" w:cs="Noto Sans"/>
          <w:lang w:val="en-US"/>
        </w:rPr>
      </w:pPr>
      <w:r w:rsidRPr="009F3CDB">
        <w:rPr>
          <w:rFonts w:ascii="Noto Sans" w:hAnsi="Noto Sans" w:cs="Noto Sans"/>
          <w:lang w:val="en-US"/>
        </w:rPr>
        <w:t>The adoption of the revised Labour Code in November 2019 was a milestone for Viet Nam in improving its legal framework towards better alignment with the ILO’s fundamental principles and rights at work.</w:t>
      </w:r>
      <w:r w:rsidR="002946A7">
        <w:rPr>
          <w:rFonts w:ascii="Noto Sans" w:hAnsi="Noto Sans" w:cs="Noto Sans"/>
          <w:lang w:val="en-US"/>
        </w:rPr>
        <w:t xml:space="preserve"> The c</w:t>
      </w:r>
      <w:r w:rsidRPr="009F3CDB">
        <w:rPr>
          <w:rFonts w:ascii="Noto Sans" w:hAnsi="Noto Sans" w:cs="Noto Sans"/>
          <w:lang w:val="en-US"/>
        </w:rPr>
        <w:t>ode is expected to substantially improve Viet Nam’s employment and industrial relations</w:t>
      </w:r>
      <w:r w:rsidR="002946A7">
        <w:rPr>
          <w:rFonts w:ascii="Noto Sans" w:hAnsi="Noto Sans" w:cs="Noto Sans"/>
          <w:lang w:val="en-US"/>
        </w:rPr>
        <w:t xml:space="preserve"> and thereby facilitate greater participation in the </w:t>
      </w:r>
      <w:r w:rsidRPr="009F3CDB">
        <w:rPr>
          <w:rFonts w:ascii="Noto Sans" w:hAnsi="Noto Sans" w:cs="Noto Sans"/>
          <w:lang w:val="en-US"/>
        </w:rPr>
        <w:t>country’s economic growth. The new Labour Code will take effect from 1 January 2021.</w:t>
      </w:r>
    </w:p>
    <w:p w14:paraId="3822BED7" w14:textId="2161C6DC" w:rsidR="006A463F" w:rsidRPr="009F3CDB" w:rsidRDefault="006A463F" w:rsidP="006A463F">
      <w:pPr>
        <w:rPr>
          <w:rFonts w:ascii="Noto Sans" w:hAnsi="Noto Sans" w:cs="Noto Sans"/>
          <w:lang w:val="en-US"/>
        </w:rPr>
      </w:pPr>
      <w:r w:rsidRPr="009F3CDB">
        <w:rPr>
          <w:rFonts w:ascii="Noto Sans" w:hAnsi="Noto Sans" w:cs="Noto Sans"/>
          <w:lang w:val="en-US"/>
        </w:rPr>
        <w:t xml:space="preserve">To </w:t>
      </w:r>
      <w:r w:rsidR="002946A7">
        <w:rPr>
          <w:rFonts w:ascii="Noto Sans" w:hAnsi="Noto Sans" w:cs="Noto Sans"/>
          <w:lang w:val="en-US"/>
        </w:rPr>
        <w:t>make the c</w:t>
      </w:r>
      <w:r w:rsidRPr="009F3CDB">
        <w:rPr>
          <w:rFonts w:ascii="Noto Sans" w:hAnsi="Noto Sans" w:cs="Noto Sans"/>
          <w:lang w:val="en-US"/>
        </w:rPr>
        <w:t xml:space="preserve">ode </w:t>
      </w:r>
      <w:r w:rsidR="002946A7">
        <w:rPr>
          <w:rFonts w:ascii="Noto Sans" w:hAnsi="Noto Sans" w:cs="Noto Sans"/>
          <w:lang w:val="en-US"/>
        </w:rPr>
        <w:t xml:space="preserve">operational and meaningful, </w:t>
      </w:r>
      <w:r w:rsidRPr="009F3CDB">
        <w:rPr>
          <w:rFonts w:ascii="Noto Sans" w:hAnsi="Noto Sans" w:cs="Noto Sans"/>
          <w:lang w:val="en-US"/>
        </w:rPr>
        <w:t xml:space="preserve">, it is crucial to help workers and employers understand their new rights and responsibilities. </w:t>
      </w:r>
      <w:r w:rsidR="002946A7">
        <w:rPr>
          <w:rFonts w:ascii="Noto Sans" w:hAnsi="Noto Sans" w:cs="Noto Sans"/>
          <w:lang w:val="en-US"/>
        </w:rPr>
        <w:t xml:space="preserve"> Toward that end, t</w:t>
      </w:r>
      <w:r w:rsidRPr="009F3CDB">
        <w:rPr>
          <w:rFonts w:ascii="Noto Sans" w:hAnsi="Noto Sans" w:cs="Noto Sans"/>
          <w:lang w:val="en-US"/>
        </w:rPr>
        <w:t>he Ministry of Labour, Invalids and Social Affairs (MoLISA), the Viet Nam Chamber of Commerce and Industry (VCCI), the Viet Nam General Confederation of Labour (VGCL) as well as the ILO in Viet Nam have been developing various awareness raising materials on the key changes of the 2019 Labour Code. However, workers and employers still need an information hub where they can find all the documents related to the Labour Code.</w:t>
      </w:r>
    </w:p>
    <w:p w14:paraId="28001F37" w14:textId="3F169A86" w:rsidR="00564E9B" w:rsidRDefault="006A463F" w:rsidP="00564E9B">
      <w:pPr>
        <w:rPr>
          <w:rFonts w:ascii="Noto Sans" w:hAnsi="Noto Sans" w:cs="Noto Sans"/>
          <w:lang w:val="en-US"/>
        </w:rPr>
      </w:pPr>
      <w:r w:rsidRPr="009F3CDB">
        <w:rPr>
          <w:rFonts w:ascii="Noto Sans" w:hAnsi="Noto Sans" w:cs="Noto Sans"/>
          <w:lang w:val="en-US"/>
        </w:rPr>
        <w:t>Against this context, the</w:t>
      </w:r>
      <w:r w:rsidR="00564E9B" w:rsidRPr="009F3CDB">
        <w:rPr>
          <w:rFonts w:ascii="Noto Sans" w:hAnsi="Noto Sans" w:cs="Noto Sans"/>
          <w:lang w:val="en-US"/>
        </w:rPr>
        <w:t xml:space="preserve"> ILO supports MoLISA</w:t>
      </w:r>
      <w:r w:rsidRPr="009F3CDB">
        <w:rPr>
          <w:rFonts w:ascii="Noto Sans" w:hAnsi="Noto Sans" w:cs="Noto Sans"/>
          <w:lang w:val="en-US"/>
        </w:rPr>
        <w:t xml:space="preserve"> to develop a web-based portal on the 2019 Labour Code to serve as a one-stop</w:t>
      </w:r>
      <w:r w:rsidR="002946A7">
        <w:rPr>
          <w:rFonts w:ascii="Noto Sans" w:hAnsi="Noto Sans" w:cs="Noto Sans"/>
          <w:lang w:val="en-US"/>
        </w:rPr>
        <w:t>-</w:t>
      </w:r>
      <w:r w:rsidRPr="009F3CDB">
        <w:rPr>
          <w:rFonts w:ascii="Noto Sans" w:hAnsi="Noto Sans" w:cs="Noto Sans"/>
          <w:lang w:val="en-US"/>
        </w:rPr>
        <w:t>shop for information seekers. This web portal should be made available to the public before the new Labour Code takes effect.</w:t>
      </w:r>
      <w:r w:rsidR="00564E9B" w:rsidRPr="009F3CDB">
        <w:rPr>
          <w:rFonts w:ascii="Noto Sans" w:hAnsi="Noto Sans" w:cs="Noto Sans"/>
          <w:lang w:val="en-US"/>
        </w:rPr>
        <w:t xml:space="preserve"> </w:t>
      </w:r>
    </w:p>
    <w:p w14:paraId="27BA440B" w14:textId="77777777" w:rsidR="003124D4" w:rsidRDefault="003124D4" w:rsidP="00564E9B">
      <w:pPr>
        <w:rPr>
          <w:rFonts w:ascii="Noto Sans" w:hAnsi="Noto Sans" w:cs="Noto Sans"/>
          <w:lang w:val="en-US"/>
        </w:rPr>
      </w:pPr>
      <w:r>
        <w:rPr>
          <w:rFonts w:ascii="Noto Sans" w:hAnsi="Noto Sans" w:cs="Noto Sans"/>
          <w:lang w:val="en-US"/>
        </w:rPr>
        <w:t>The web portal is expected to include all relevant legal documents related to the 2019 Labour Code, awareness raising materials, 10 topical threads with frequently asked questions and detail answers, and quizzes.</w:t>
      </w:r>
    </w:p>
    <w:p w14:paraId="2FD12347" w14:textId="77777777" w:rsidR="003124D4" w:rsidRPr="009F3CDB" w:rsidRDefault="003124D4" w:rsidP="00564E9B">
      <w:pPr>
        <w:rPr>
          <w:rFonts w:ascii="Noto Sans" w:hAnsi="Noto Sans" w:cs="Noto Sans"/>
          <w:lang w:val="en-US"/>
        </w:rPr>
      </w:pPr>
      <w:r>
        <w:rPr>
          <w:rFonts w:ascii="Noto Sans" w:hAnsi="Noto Sans" w:cs="Noto Sans"/>
          <w:lang w:val="en-US"/>
        </w:rPr>
        <w:t>The portal’s target audiences include workers and employers. It will be also useful for the general public and other audiences who are interested in learning about the new Labour Code.</w:t>
      </w:r>
    </w:p>
    <w:p w14:paraId="05432700" w14:textId="77777777" w:rsidR="009F3CDB" w:rsidRDefault="003124D4" w:rsidP="009F3CDB">
      <w:pPr>
        <w:rPr>
          <w:rFonts w:ascii="Noto Sans" w:hAnsi="Noto Sans" w:cs="Noto Sans"/>
        </w:rPr>
      </w:pPr>
      <w:r>
        <w:rPr>
          <w:rFonts w:ascii="Noto Sans" w:hAnsi="Noto Sans" w:cs="Noto Sans"/>
          <w:lang w:val="en-US"/>
        </w:rPr>
        <w:t xml:space="preserve">The </w:t>
      </w:r>
      <w:r w:rsidR="009F3CDB" w:rsidRPr="009F3CDB">
        <w:rPr>
          <w:rFonts w:ascii="Noto Sans" w:hAnsi="Noto Sans" w:cs="Noto Sans"/>
          <w:lang w:val="en-US"/>
        </w:rPr>
        <w:t>ILO’s support</w:t>
      </w:r>
      <w:r w:rsidR="009F3CDB">
        <w:rPr>
          <w:rFonts w:ascii="Noto Sans" w:hAnsi="Noto Sans" w:cs="Noto Sans"/>
          <w:lang w:val="en-US"/>
        </w:rPr>
        <w:t xml:space="preserve"> for this task</w:t>
      </w:r>
      <w:r w:rsidR="009F3CDB" w:rsidRPr="009F3CDB">
        <w:rPr>
          <w:rFonts w:ascii="Noto Sans" w:hAnsi="Noto Sans" w:cs="Noto Sans"/>
          <w:lang w:val="en-US"/>
        </w:rPr>
        <w:t xml:space="preserve"> is mainly through the New Industrial Relations Framework technical cooperation project (NIRF), funded by the US Department of Labor. One of the</w:t>
      </w:r>
      <w:r w:rsidR="009F3CDB" w:rsidRPr="00902EDF">
        <w:rPr>
          <w:rFonts w:ascii="Noto Sans" w:hAnsi="Noto Sans" w:cs="Noto Sans"/>
          <w:lang w:eastAsia="fr-FR"/>
        </w:rPr>
        <w:t xml:space="preserve"> key objective</w:t>
      </w:r>
      <w:r w:rsidR="009F3CDB">
        <w:rPr>
          <w:rFonts w:ascii="Noto Sans" w:hAnsi="Noto Sans" w:cs="Noto Sans"/>
          <w:lang w:eastAsia="fr-FR"/>
        </w:rPr>
        <w:t>s</w:t>
      </w:r>
      <w:r w:rsidR="009F3CDB" w:rsidRPr="00902EDF">
        <w:rPr>
          <w:rFonts w:ascii="Noto Sans" w:hAnsi="Noto Sans" w:cs="Noto Sans"/>
          <w:lang w:eastAsia="fr-FR"/>
        </w:rPr>
        <w:t xml:space="preserve"> of the NIRF/ USDOL project is that “National labour laws</w:t>
      </w:r>
      <w:r w:rsidR="009F3CDB" w:rsidRPr="00902EDF">
        <w:rPr>
          <w:rFonts w:ascii="Noto Sans" w:hAnsi="Noto Sans" w:cs="Noto Sans"/>
          <w:color w:val="FF0000"/>
          <w:lang w:eastAsia="fr-FR"/>
        </w:rPr>
        <w:t xml:space="preserve"> </w:t>
      </w:r>
      <w:r w:rsidR="009F3CDB" w:rsidRPr="00902EDF">
        <w:rPr>
          <w:rFonts w:ascii="Noto Sans" w:hAnsi="Noto Sans" w:cs="Noto Sans"/>
          <w:lang w:eastAsia="fr-FR"/>
        </w:rPr>
        <w:t xml:space="preserve">and legal instruments are revised to be compatible with the ILO Declaration on </w:t>
      </w:r>
      <w:r w:rsidR="009F3CDB" w:rsidRPr="00902EDF">
        <w:rPr>
          <w:rFonts w:ascii="Noto Sans" w:hAnsi="Noto Sans" w:cs="Noto Sans"/>
          <w:lang w:eastAsia="fr-FR"/>
        </w:rPr>
        <w:lastRenderedPageBreak/>
        <w:t>Fundamental Principles and Rights at Work (FPRW)</w:t>
      </w:r>
      <w:r w:rsidR="009F3CDB" w:rsidRPr="00902EDF">
        <w:rPr>
          <w:rFonts w:ascii="Noto Sans" w:hAnsi="Noto Sans" w:cs="Noto Sans"/>
        </w:rPr>
        <w:t xml:space="preserve"> in full consideration of the socio-economic conditions of Viet Nam”.</w:t>
      </w:r>
    </w:p>
    <w:p w14:paraId="7C3BD40F" w14:textId="77777777" w:rsidR="003F4B09" w:rsidRPr="00902EDF" w:rsidRDefault="009F3CDB" w:rsidP="009F3CDB">
      <w:pPr>
        <w:rPr>
          <w:rFonts w:ascii="Noto Sans" w:hAnsi="Noto Sans" w:cs="Noto Sans"/>
        </w:rPr>
      </w:pPr>
      <w:r>
        <w:rPr>
          <w:rFonts w:ascii="Noto Sans" w:hAnsi="Noto Sans" w:cs="Noto Sans"/>
        </w:rPr>
        <w:t xml:space="preserve">To develop the Labour Code web portal, MoLISA sees the need to have a web editor to support the technical team. </w:t>
      </w:r>
      <w:r w:rsidR="003074A1" w:rsidRPr="00902EDF">
        <w:rPr>
          <w:rFonts w:ascii="Noto Sans" w:hAnsi="Noto Sans" w:cs="Noto Sans"/>
        </w:rPr>
        <w:t>Therefore, the</w:t>
      </w:r>
      <w:r w:rsidR="003F4B09" w:rsidRPr="00902EDF">
        <w:rPr>
          <w:rFonts w:ascii="Noto Sans" w:hAnsi="Noto Sans" w:cs="Noto Sans"/>
        </w:rPr>
        <w:t xml:space="preserve"> ILO </w:t>
      </w:r>
      <w:r w:rsidR="003074A1" w:rsidRPr="00902EDF">
        <w:rPr>
          <w:rFonts w:ascii="Noto Sans" w:hAnsi="Noto Sans" w:cs="Noto Sans"/>
        </w:rPr>
        <w:t>is looking for a qualified</w:t>
      </w:r>
      <w:r w:rsidR="003F4B09" w:rsidRPr="00902EDF">
        <w:rPr>
          <w:rFonts w:ascii="Noto Sans" w:hAnsi="Noto Sans" w:cs="Noto Sans"/>
        </w:rPr>
        <w:t xml:space="preserve"> national consultant to collaborate closely with ILO and </w:t>
      </w:r>
      <w:r>
        <w:rPr>
          <w:rFonts w:ascii="Noto Sans" w:hAnsi="Noto Sans" w:cs="Noto Sans"/>
        </w:rPr>
        <w:t>MoLISA</w:t>
      </w:r>
      <w:r w:rsidR="003F4B09" w:rsidRPr="00902EDF">
        <w:rPr>
          <w:rFonts w:ascii="Noto Sans" w:hAnsi="Noto Sans" w:cs="Noto Sans"/>
        </w:rPr>
        <w:t xml:space="preserve"> to </w:t>
      </w:r>
      <w:r w:rsidR="003074A1" w:rsidRPr="00902EDF">
        <w:rPr>
          <w:rFonts w:ascii="Noto Sans" w:hAnsi="Noto Sans" w:cs="Noto Sans"/>
        </w:rPr>
        <w:t>do this job.</w:t>
      </w:r>
    </w:p>
    <w:p w14:paraId="1E4331F9" w14:textId="77777777" w:rsidR="00902EDF" w:rsidRDefault="00902EDF" w:rsidP="003074A1">
      <w:pPr>
        <w:pStyle w:val="Style1"/>
        <w:numPr>
          <w:ilvl w:val="0"/>
          <w:numId w:val="0"/>
        </w:numPr>
        <w:rPr>
          <w:rFonts w:ascii="Noto Sans" w:hAnsi="Noto Sans" w:cs="Noto Sans"/>
          <w:b/>
        </w:rPr>
      </w:pPr>
    </w:p>
    <w:p w14:paraId="12E0CDF0" w14:textId="77777777" w:rsidR="003F4B09" w:rsidRPr="00902EDF" w:rsidRDefault="00902EDF" w:rsidP="003074A1">
      <w:pPr>
        <w:pStyle w:val="Style1"/>
        <w:numPr>
          <w:ilvl w:val="0"/>
          <w:numId w:val="0"/>
        </w:numPr>
        <w:rPr>
          <w:rFonts w:ascii="Noto Sans" w:hAnsi="Noto Sans" w:cs="Noto Sans"/>
          <w:b/>
        </w:rPr>
      </w:pPr>
      <w:r w:rsidRPr="00902EDF">
        <w:rPr>
          <w:rFonts w:ascii="Noto Sans" w:hAnsi="Noto Sans" w:cs="Noto Sans"/>
          <w:b/>
        </w:rPr>
        <w:t xml:space="preserve">WORK TO BE </w:t>
      </w:r>
      <w:r w:rsidR="001C2252">
        <w:rPr>
          <w:rFonts w:ascii="Noto Sans" w:hAnsi="Noto Sans" w:cs="Noto Sans"/>
          <w:b/>
        </w:rPr>
        <w:t>UNDER</w:t>
      </w:r>
      <w:r w:rsidRPr="00902EDF">
        <w:rPr>
          <w:rFonts w:ascii="Noto Sans" w:hAnsi="Noto Sans" w:cs="Noto Sans"/>
          <w:b/>
        </w:rPr>
        <w:t>TAKEN</w:t>
      </w:r>
    </w:p>
    <w:p w14:paraId="554937AB" w14:textId="77777777" w:rsidR="00EA1FB6" w:rsidRDefault="00F03F80" w:rsidP="003124D4">
      <w:pPr>
        <w:pStyle w:val="Style1"/>
        <w:numPr>
          <w:ilvl w:val="0"/>
          <w:numId w:val="0"/>
        </w:numPr>
        <w:ind w:left="360"/>
        <w:rPr>
          <w:rFonts w:ascii="Noto Sans" w:hAnsi="Noto Sans" w:cs="Noto Sans"/>
        </w:rPr>
      </w:pPr>
      <w:r w:rsidRPr="00902EDF">
        <w:rPr>
          <w:rFonts w:ascii="Noto Sans" w:hAnsi="Noto Sans" w:cs="Noto Sans"/>
        </w:rPr>
        <w:t>The</w:t>
      </w:r>
      <w:r w:rsidRPr="00902EDF">
        <w:rPr>
          <w:rFonts w:ascii="Noto Sans" w:hAnsi="Noto Sans" w:cs="Noto Sans"/>
          <w:lang w:eastAsia="en-GB"/>
        </w:rPr>
        <w:t xml:space="preserve"> </w:t>
      </w:r>
      <w:r w:rsidR="003074A1" w:rsidRPr="00902EDF">
        <w:rPr>
          <w:rFonts w:ascii="Noto Sans" w:hAnsi="Noto Sans" w:cs="Noto Sans"/>
          <w:lang w:eastAsia="en-GB"/>
        </w:rPr>
        <w:t>external collaborator</w:t>
      </w:r>
      <w:r w:rsidR="003124D4">
        <w:rPr>
          <w:rFonts w:ascii="Noto Sans" w:hAnsi="Noto Sans" w:cs="Noto Sans"/>
        </w:rPr>
        <w:t xml:space="preserve"> will:</w:t>
      </w:r>
    </w:p>
    <w:p w14:paraId="74E97FE6" w14:textId="6132CDC9" w:rsidR="003124D4" w:rsidRDefault="003124D4" w:rsidP="003124D4">
      <w:pPr>
        <w:pStyle w:val="Style1"/>
        <w:numPr>
          <w:ilvl w:val="0"/>
          <w:numId w:val="32"/>
        </w:numPr>
        <w:rPr>
          <w:rFonts w:ascii="Noto Sans" w:hAnsi="Noto Sans" w:cs="Noto Sans"/>
        </w:rPr>
      </w:pPr>
      <w:r>
        <w:rPr>
          <w:rFonts w:ascii="Noto Sans" w:hAnsi="Noto Sans" w:cs="Noto Sans"/>
        </w:rPr>
        <w:t xml:space="preserve">Propose and finalize the content structure of the web portal after close consultation </w:t>
      </w:r>
      <w:r w:rsidR="008E0CDD">
        <w:rPr>
          <w:rFonts w:ascii="Noto Sans" w:hAnsi="Noto Sans" w:cs="Noto Sans"/>
        </w:rPr>
        <w:t>with MoLISA</w:t>
      </w:r>
      <w:r w:rsidR="00273DC0">
        <w:rPr>
          <w:rFonts w:ascii="Noto Sans" w:hAnsi="Noto Sans" w:cs="Noto Sans"/>
        </w:rPr>
        <w:t>,</w:t>
      </w:r>
      <w:r w:rsidR="008E0CDD">
        <w:rPr>
          <w:rFonts w:ascii="Noto Sans" w:hAnsi="Noto Sans" w:cs="Noto Sans"/>
        </w:rPr>
        <w:t xml:space="preserve"> ILO</w:t>
      </w:r>
      <w:r w:rsidR="00273DC0">
        <w:rPr>
          <w:rFonts w:ascii="Noto Sans" w:hAnsi="Noto Sans" w:cs="Noto Sans"/>
        </w:rPr>
        <w:t xml:space="preserve"> and in collaboration with the web developer</w:t>
      </w:r>
      <w:r w:rsidR="008E0CDD">
        <w:rPr>
          <w:rFonts w:ascii="Noto Sans" w:hAnsi="Noto Sans" w:cs="Noto Sans"/>
        </w:rPr>
        <w:t>;</w:t>
      </w:r>
      <w:r>
        <w:rPr>
          <w:rFonts w:ascii="Noto Sans" w:hAnsi="Noto Sans" w:cs="Noto Sans"/>
        </w:rPr>
        <w:t xml:space="preserve"> </w:t>
      </w:r>
    </w:p>
    <w:p w14:paraId="3CDC8028" w14:textId="77777777" w:rsidR="008E0CDD" w:rsidRDefault="008E0CDD" w:rsidP="003124D4">
      <w:pPr>
        <w:pStyle w:val="Style1"/>
        <w:numPr>
          <w:ilvl w:val="0"/>
          <w:numId w:val="32"/>
        </w:numPr>
        <w:rPr>
          <w:rFonts w:ascii="Noto Sans" w:hAnsi="Noto Sans" w:cs="Noto Sans"/>
        </w:rPr>
      </w:pPr>
      <w:r>
        <w:rPr>
          <w:rFonts w:ascii="Noto Sans" w:hAnsi="Noto Sans" w:cs="Noto Sans"/>
        </w:rPr>
        <w:t>Review and m</w:t>
      </w:r>
      <w:r w:rsidR="000F1540">
        <w:rPr>
          <w:rFonts w:ascii="Noto Sans" w:hAnsi="Noto Sans" w:cs="Noto Sans"/>
        </w:rPr>
        <w:t>ap</w:t>
      </w:r>
      <w:r>
        <w:rPr>
          <w:rFonts w:ascii="Noto Sans" w:hAnsi="Noto Sans" w:cs="Noto Sans"/>
        </w:rPr>
        <w:t xml:space="preserve"> existing communications materials on the 2019 Labour Code and propose where to upload them;</w:t>
      </w:r>
    </w:p>
    <w:p w14:paraId="722D640E" w14:textId="77777777" w:rsidR="00D55C4A" w:rsidRDefault="008E0CDD" w:rsidP="003124D4">
      <w:pPr>
        <w:pStyle w:val="Style1"/>
        <w:numPr>
          <w:ilvl w:val="0"/>
          <w:numId w:val="32"/>
        </w:numPr>
        <w:rPr>
          <w:rFonts w:ascii="Noto Sans" w:hAnsi="Noto Sans" w:cs="Noto Sans"/>
        </w:rPr>
      </w:pPr>
      <w:r>
        <w:rPr>
          <w:rFonts w:ascii="Noto Sans" w:hAnsi="Noto Sans" w:cs="Noto Sans"/>
        </w:rPr>
        <w:t>Write titles and subtitles of those communications materials for the web portal;</w:t>
      </w:r>
    </w:p>
    <w:p w14:paraId="52647202" w14:textId="77777777" w:rsidR="008E0CDD" w:rsidRDefault="009C249B" w:rsidP="003124D4">
      <w:pPr>
        <w:pStyle w:val="Style1"/>
        <w:numPr>
          <w:ilvl w:val="0"/>
          <w:numId w:val="32"/>
        </w:numPr>
        <w:rPr>
          <w:rFonts w:ascii="Noto Sans" w:hAnsi="Noto Sans" w:cs="Noto Sans"/>
        </w:rPr>
      </w:pPr>
      <w:r>
        <w:rPr>
          <w:rFonts w:ascii="Noto Sans" w:hAnsi="Noto Sans" w:cs="Noto Sans"/>
        </w:rPr>
        <w:t>Coordinate and e</w:t>
      </w:r>
      <w:r w:rsidR="008E0CDD">
        <w:rPr>
          <w:rFonts w:ascii="Noto Sans" w:hAnsi="Noto Sans" w:cs="Noto Sans"/>
        </w:rPr>
        <w:t>dit all of the contents to be uploaded on the web portal</w:t>
      </w:r>
      <w:r>
        <w:rPr>
          <w:rFonts w:ascii="Noto Sans" w:hAnsi="Noto Sans" w:cs="Noto Sans"/>
        </w:rPr>
        <w:t>, using MoLISA’s house style for the web.</w:t>
      </w:r>
      <w:r w:rsidR="00273DC0">
        <w:rPr>
          <w:rFonts w:ascii="Noto Sans" w:hAnsi="Noto Sans" w:cs="Noto Sans"/>
        </w:rPr>
        <w:t xml:space="preserve"> These contents include web introduction for the legal documents, contents of the topical threads, and quizzes among others.</w:t>
      </w:r>
    </w:p>
    <w:p w14:paraId="7276998E" w14:textId="22009DA3" w:rsidR="008E0CDD" w:rsidRPr="00902EDF" w:rsidRDefault="0070399A" w:rsidP="003124D4">
      <w:pPr>
        <w:pStyle w:val="Style1"/>
        <w:numPr>
          <w:ilvl w:val="0"/>
          <w:numId w:val="32"/>
        </w:numPr>
        <w:rPr>
          <w:rFonts w:ascii="Noto Sans" w:hAnsi="Noto Sans" w:cs="Noto Sans"/>
        </w:rPr>
      </w:pPr>
      <w:r>
        <w:rPr>
          <w:rFonts w:ascii="Noto Sans" w:hAnsi="Noto Sans" w:cs="Noto Sans"/>
        </w:rPr>
        <w:t xml:space="preserve">Propose and </w:t>
      </w:r>
      <w:r w:rsidR="002946A7">
        <w:rPr>
          <w:rFonts w:ascii="Noto Sans" w:hAnsi="Noto Sans" w:cs="Noto Sans"/>
        </w:rPr>
        <w:t>devise</w:t>
      </w:r>
      <w:r>
        <w:rPr>
          <w:rFonts w:ascii="Noto Sans" w:hAnsi="Noto Sans" w:cs="Noto Sans"/>
        </w:rPr>
        <w:t xml:space="preserve"> quizzes </w:t>
      </w:r>
      <w:r w:rsidR="002946A7">
        <w:rPr>
          <w:rFonts w:ascii="Noto Sans" w:hAnsi="Noto Sans" w:cs="Noto Sans"/>
        </w:rPr>
        <w:t xml:space="preserve">concerning aspects of the Labour Code </w:t>
      </w:r>
      <w:r>
        <w:rPr>
          <w:rFonts w:ascii="Noto Sans" w:hAnsi="Noto Sans" w:cs="Noto Sans"/>
        </w:rPr>
        <w:t xml:space="preserve">in consultation with MoLISA and ILO </w:t>
      </w:r>
    </w:p>
    <w:p w14:paraId="4AEDCCD4" w14:textId="77777777" w:rsidR="003124D4" w:rsidRDefault="003124D4" w:rsidP="003124D4">
      <w:pPr>
        <w:pStyle w:val="Style1"/>
        <w:numPr>
          <w:ilvl w:val="0"/>
          <w:numId w:val="0"/>
        </w:numPr>
        <w:ind w:left="1080"/>
        <w:rPr>
          <w:rFonts w:ascii="Noto Sans" w:hAnsi="Noto Sans" w:cs="Noto Sans"/>
        </w:rPr>
      </w:pPr>
    </w:p>
    <w:p w14:paraId="1FD7BEC1" w14:textId="77777777" w:rsidR="003124D4" w:rsidRDefault="003124D4" w:rsidP="003124D4">
      <w:pPr>
        <w:pStyle w:val="Style1"/>
        <w:numPr>
          <w:ilvl w:val="0"/>
          <w:numId w:val="0"/>
        </w:numPr>
        <w:ind w:left="1080"/>
        <w:rPr>
          <w:rFonts w:ascii="Noto Sans" w:hAnsi="Noto Sans" w:cs="Noto Sans"/>
        </w:rPr>
      </w:pPr>
    </w:p>
    <w:p w14:paraId="32BDAE82" w14:textId="77777777" w:rsidR="001727EE" w:rsidRDefault="001727EE" w:rsidP="001727EE">
      <w:pPr>
        <w:pStyle w:val="Style1"/>
        <w:numPr>
          <w:ilvl w:val="0"/>
          <w:numId w:val="0"/>
        </w:numPr>
        <w:rPr>
          <w:rFonts w:ascii="Noto Sans" w:hAnsi="Noto Sans" w:cs="Noto Sans"/>
          <w:b/>
          <w:lang w:val="en-US"/>
        </w:rPr>
      </w:pPr>
      <w:r w:rsidRPr="00902EDF">
        <w:rPr>
          <w:rFonts w:ascii="Noto Sans" w:hAnsi="Noto Sans" w:cs="Noto Sans"/>
          <w:b/>
          <w:lang w:val="en-US"/>
        </w:rPr>
        <w:t>DELIVERABLES</w:t>
      </w:r>
    </w:p>
    <w:p w14:paraId="31DC7424" w14:textId="0CAC3396" w:rsidR="00B44F0B" w:rsidRDefault="00597A5F" w:rsidP="00B44F0B">
      <w:pPr>
        <w:pStyle w:val="Style1"/>
        <w:numPr>
          <w:ilvl w:val="0"/>
          <w:numId w:val="0"/>
        </w:numPr>
        <w:rPr>
          <w:rFonts w:ascii="Noto Sans" w:hAnsi="Noto Sans" w:cs="Noto Sans"/>
          <w:lang w:val="en-US"/>
        </w:rPr>
      </w:pPr>
      <w:r>
        <w:rPr>
          <w:rFonts w:ascii="Noto Sans" w:hAnsi="Noto Sans" w:cs="Noto Sans"/>
          <w:lang w:val="en-US"/>
        </w:rPr>
        <w:t xml:space="preserve">Consultant’s delivery of the following facilitates timely presentation of a user-friendy, informative Labour Code web portal that is </w:t>
      </w:r>
      <w:r w:rsidR="00B44F0B">
        <w:rPr>
          <w:rFonts w:ascii="Noto Sans" w:hAnsi="Noto Sans" w:cs="Noto Sans"/>
          <w:lang w:val="en-US"/>
        </w:rPr>
        <w:t>suitable for workers an</w:t>
      </w:r>
      <w:r>
        <w:rPr>
          <w:rFonts w:ascii="Noto Sans" w:hAnsi="Noto Sans" w:cs="Noto Sans"/>
          <w:lang w:val="en-US"/>
        </w:rPr>
        <w:t>d employers:</w:t>
      </w:r>
      <w:r w:rsidR="00B44F0B">
        <w:rPr>
          <w:rFonts w:ascii="Noto Sans" w:hAnsi="Noto Sans" w:cs="Noto Sans"/>
          <w:lang w:val="en-US"/>
        </w:rPr>
        <w:t xml:space="preserve"> </w:t>
      </w:r>
    </w:p>
    <w:p w14:paraId="152DB7AE" w14:textId="77777777" w:rsidR="00B44F0B" w:rsidRDefault="00B44F0B" w:rsidP="00CF448A">
      <w:pPr>
        <w:pStyle w:val="Style1"/>
        <w:numPr>
          <w:ilvl w:val="0"/>
          <w:numId w:val="33"/>
        </w:numPr>
        <w:rPr>
          <w:rFonts w:ascii="Noto Sans" w:hAnsi="Noto Sans" w:cs="Noto Sans"/>
          <w:lang w:val="en-US"/>
        </w:rPr>
      </w:pPr>
      <w:r>
        <w:rPr>
          <w:rFonts w:ascii="Noto Sans" w:hAnsi="Noto Sans" w:cs="Noto Sans"/>
          <w:lang w:val="en-US"/>
        </w:rPr>
        <w:t xml:space="preserve">Map / design of web portal structure and contents that meets with MOLISA and ILO approval.   </w:t>
      </w:r>
    </w:p>
    <w:p w14:paraId="15EC5CF7" w14:textId="77777777" w:rsidR="00B44F0B" w:rsidRDefault="00B44F0B" w:rsidP="00CF448A">
      <w:pPr>
        <w:pStyle w:val="Style1"/>
        <w:numPr>
          <w:ilvl w:val="0"/>
          <w:numId w:val="33"/>
        </w:numPr>
        <w:rPr>
          <w:rFonts w:ascii="Noto Sans" w:hAnsi="Noto Sans" w:cs="Noto Sans"/>
          <w:lang w:val="en-US"/>
        </w:rPr>
      </w:pPr>
      <w:r>
        <w:rPr>
          <w:rFonts w:ascii="Noto Sans" w:hAnsi="Noto Sans" w:cs="Noto Sans"/>
          <w:lang w:val="en-US"/>
        </w:rPr>
        <w:t xml:space="preserve">Edits of articles for inclusion on web portal that are appropriate to convey Labour Code information to workers and employers.  </w:t>
      </w:r>
    </w:p>
    <w:p w14:paraId="27B71F89" w14:textId="77777777" w:rsidR="00B44F0B" w:rsidRDefault="00B44F0B" w:rsidP="00CF448A">
      <w:pPr>
        <w:pStyle w:val="Style1"/>
        <w:numPr>
          <w:ilvl w:val="0"/>
          <w:numId w:val="33"/>
        </w:numPr>
        <w:rPr>
          <w:rFonts w:ascii="Noto Sans" w:hAnsi="Noto Sans" w:cs="Noto Sans"/>
          <w:lang w:val="en-US"/>
        </w:rPr>
      </w:pPr>
      <w:r>
        <w:rPr>
          <w:rFonts w:ascii="Noto Sans" w:hAnsi="Noto Sans" w:cs="Noto Sans"/>
          <w:lang w:val="en-US"/>
        </w:rPr>
        <w:t xml:space="preserve">Quizzes concerning aspects of the Labour Code.  </w:t>
      </w:r>
    </w:p>
    <w:p w14:paraId="6BAE0DD8" w14:textId="77777777" w:rsidR="009C249B" w:rsidRPr="009C249B" w:rsidRDefault="009C249B" w:rsidP="001727EE">
      <w:pPr>
        <w:pStyle w:val="Style1"/>
        <w:numPr>
          <w:ilvl w:val="0"/>
          <w:numId w:val="0"/>
        </w:numPr>
        <w:rPr>
          <w:rFonts w:ascii="Noto Sans" w:hAnsi="Noto Sans" w:cs="Noto Sans"/>
          <w:lang w:val="en-US"/>
        </w:rPr>
      </w:pPr>
    </w:p>
    <w:p w14:paraId="0F55F9B4" w14:textId="77777777" w:rsidR="00284A30" w:rsidRPr="00902EDF" w:rsidRDefault="00902EDF" w:rsidP="00284A30">
      <w:pPr>
        <w:pStyle w:val="Style2"/>
        <w:rPr>
          <w:rStyle w:val="Strong"/>
          <w:rFonts w:ascii="Noto Sans" w:hAnsi="Noto Sans" w:cs="Noto Sans"/>
          <w:b/>
          <w:sz w:val="22"/>
          <w:szCs w:val="22"/>
        </w:rPr>
      </w:pPr>
      <w:r w:rsidRPr="00902EDF">
        <w:rPr>
          <w:rStyle w:val="Strong"/>
          <w:rFonts w:ascii="Noto Sans" w:hAnsi="Noto Sans" w:cs="Noto Sans"/>
          <w:b/>
          <w:sz w:val="22"/>
          <w:szCs w:val="22"/>
        </w:rPr>
        <w:t>CONTRACT PERIOD</w:t>
      </w:r>
    </w:p>
    <w:p w14:paraId="705926F5" w14:textId="79FA0905" w:rsidR="00284A30" w:rsidRPr="00902EDF" w:rsidRDefault="00284A30" w:rsidP="00902EDF">
      <w:pPr>
        <w:pStyle w:val="Style1"/>
        <w:numPr>
          <w:ilvl w:val="0"/>
          <w:numId w:val="0"/>
        </w:numPr>
        <w:rPr>
          <w:rFonts w:ascii="Noto Sans" w:hAnsi="Noto Sans" w:cs="Noto Sans"/>
          <w:lang w:eastAsia="en-GB"/>
        </w:rPr>
      </w:pPr>
      <w:r w:rsidRPr="00902EDF">
        <w:rPr>
          <w:rFonts w:ascii="Noto Sans" w:hAnsi="Noto Sans" w:cs="Noto Sans"/>
        </w:rPr>
        <w:t>The c</w:t>
      </w:r>
      <w:r w:rsidR="0070399A">
        <w:rPr>
          <w:rFonts w:ascii="Noto Sans" w:hAnsi="Noto Sans" w:cs="Noto Sans"/>
        </w:rPr>
        <w:t>onsultant will work 30 day</w:t>
      </w:r>
      <w:r w:rsidR="00B44F0B">
        <w:rPr>
          <w:rFonts w:ascii="Noto Sans" w:hAnsi="Noto Sans" w:cs="Noto Sans"/>
        </w:rPr>
        <w:t xml:space="preserve">s between </w:t>
      </w:r>
      <w:r w:rsidR="009C249B">
        <w:rPr>
          <w:rFonts w:ascii="Noto Sans" w:hAnsi="Noto Sans" w:cs="Noto Sans"/>
        </w:rPr>
        <w:t>28</w:t>
      </w:r>
      <w:r w:rsidR="00902EDF">
        <w:rPr>
          <w:rFonts w:ascii="Noto Sans" w:hAnsi="Noto Sans" w:cs="Noto Sans"/>
        </w:rPr>
        <w:t xml:space="preserve"> </w:t>
      </w:r>
      <w:r w:rsidR="004C2100">
        <w:rPr>
          <w:rFonts w:ascii="Noto Sans" w:hAnsi="Noto Sans" w:cs="Noto Sans"/>
        </w:rPr>
        <w:t>September</w:t>
      </w:r>
      <w:r w:rsidRPr="00902EDF">
        <w:rPr>
          <w:rFonts w:ascii="Noto Sans" w:hAnsi="Noto Sans" w:cs="Noto Sans"/>
        </w:rPr>
        <w:t xml:space="preserve"> 2020 and </w:t>
      </w:r>
      <w:r w:rsidR="009C249B">
        <w:rPr>
          <w:rFonts w:ascii="Noto Sans" w:hAnsi="Noto Sans" w:cs="Noto Sans"/>
        </w:rPr>
        <w:t>30 January</w:t>
      </w:r>
      <w:r w:rsidR="008A131D" w:rsidRPr="00902EDF">
        <w:rPr>
          <w:rFonts w:ascii="Noto Sans" w:hAnsi="Noto Sans" w:cs="Noto Sans"/>
        </w:rPr>
        <w:t xml:space="preserve"> </w:t>
      </w:r>
      <w:r w:rsidRPr="00902EDF">
        <w:rPr>
          <w:rFonts w:ascii="Noto Sans" w:hAnsi="Noto Sans" w:cs="Noto Sans"/>
        </w:rPr>
        <w:t>202</w:t>
      </w:r>
      <w:r w:rsidR="009C249B">
        <w:rPr>
          <w:rFonts w:ascii="Noto Sans" w:hAnsi="Noto Sans" w:cs="Noto Sans"/>
        </w:rPr>
        <w:t>1</w:t>
      </w:r>
      <w:r w:rsidRPr="00902EDF">
        <w:rPr>
          <w:rFonts w:ascii="Noto Sans" w:hAnsi="Noto Sans" w:cs="Noto Sans"/>
        </w:rPr>
        <w:t>.</w:t>
      </w:r>
      <w:r w:rsidR="002946A7">
        <w:rPr>
          <w:rFonts w:ascii="Noto Sans" w:hAnsi="Noto Sans" w:cs="Noto Sans"/>
        </w:rPr>
        <w:t xml:space="preserve">  </w:t>
      </w:r>
      <w:r w:rsidR="00B44F0B">
        <w:rPr>
          <w:rFonts w:ascii="Noto Sans" w:hAnsi="Noto Sans" w:cs="Noto Sans"/>
        </w:rPr>
        <w:t xml:space="preserve">However, </w:t>
      </w:r>
      <w:r w:rsidR="002946A7">
        <w:rPr>
          <w:rFonts w:ascii="Noto Sans" w:hAnsi="Noto Sans" w:cs="Noto Sans"/>
        </w:rPr>
        <w:t>because the web portal must be operational before 1 January 2021,</w:t>
      </w:r>
      <w:r w:rsidR="00B44F0B">
        <w:rPr>
          <w:rFonts w:ascii="Noto Sans" w:hAnsi="Noto Sans" w:cs="Noto Sans"/>
        </w:rPr>
        <w:t xml:space="preserve"> the website structure and </w:t>
      </w:r>
      <w:r w:rsidR="00273DC0">
        <w:rPr>
          <w:rFonts w:ascii="Noto Sans" w:hAnsi="Noto Sans" w:cs="Noto Sans"/>
        </w:rPr>
        <w:t xml:space="preserve">most of the </w:t>
      </w:r>
      <w:r w:rsidR="00B44F0B">
        <w:rPr>
          <w:rFonts w:ascii="Noto Sans" w:hAnsi="Noto Sans" w:cs="Noto Sans"/>
        </w:rPr>
        <w:t xml:space="preserve">content will be complete </w:t>
      </w:r>
      <w:r w:rsidR="002946A7">
        <w:rPr>
          <w:rFonts w:ascii="Noto Sans" w:hAnsi="Noto Sans" w:cs="Noto Sans"/>
        </w:rPr>
        <w:t xml:space="preserve">not later than </w:t>
      </w:r>
      <w:r w:rsidR="00273DC0">
        <w:rPr>
          <w:rFonts w:ascii="Noto Sans" w:hAnsi="Noto Sans" w:cs="Noto Sans"/>
        </w:rPr>
        <w:t xml:space="preserve">18 </w:t>
      </w:r>
      <w:r w:rsidR="002946A7">
        <w:rPr>
          <w:rFonts w:ascii="Noto Sans" w:hAnsi="Noto Sans" w:cs="Noto Sans"/>
        </w:rPr>
        <w:t>December 2020.</w:t>
      </w:r>
      <w:r w:rsidR="00273DC0">
        <w:rPr>
          <w:rFonts w:ascii="Noto Sans" w:hAnsi="Noto Sans" w:cs="Noto Sans"/>
        </w:rPr>
        <w:t xml:space="preserve"> The period between 18 December and 30 January is only for updating legal documents which will come out later. </w:t>
      </w:r>
      <w:r w:rsidR="002946A7">
        <w:rPr>
          <w:rFonts w:ascii="Noto Sans" w:hAnsi="Noto Sans" w:cs="Noto Sans"/>
        </w:rPr>
        <w:t xml:space="preserve">  </w:t>
      </w:r>
    </w:p>
    <w:p w14:paraId="27388A87" w14:textId="77777777" w:rsidR="00902EDF" w:rsidRDefault="00902EDF" w:rsidP="00284A30">
      <w:pPr>
        <w:pStyle w:val="Style2"/>
        <w:rPr>
          <w:rStyle w:val="Strong"/>
          <w:rFonts w:ascii="Noto Sans" w:hAnsi="Noto Sans" w:cs="Noto Sans"/>
          <w:sz w:val="22"/>
          <w:szCs w:val="22"/>
        </w:rPr>
      </w:pPr>
    </w:p>
    <w:p w14:paraId="3F272AE5" w14:textId="77777777" w:rsidR="00284A30" w:rsidRPr="00902EDF" w:rsidRDefault="00284A30" w:rsidP="00284A30">
      <w:pPr>
        <w:pStyle w:val="Style2"/>
        <w:rPr>
          <w:rStyle w:val="Strong"/>
          <w:rFonts w:ascii="Noto Sans" w:hAnsi="Noto Sans" w:cs="Noto Sans"/>
          <w:b/>
          <w:sz w:val="22"/>
          <w:szCs w:val="22"/>
        </w:rPr>
      </w:pPr>
      <w:r w:rsidRPr="00902EDF">
        <w:rPr>
          <w:rStyle w:val="Strong"/>
          <w:rFonts w:ascii="Noto Sans" w:hAnsi="Noto Sans" w:cs="Noto Sans"/>
          <w:b/>
          <w:sz w:val="22"/>
          <w:szCs w:val="22"/>
        </w:rPr>
        <w:t>ILO B</w:t>
      </w:r>
      <w:r w:rsidR="00902EDF" w:rsidRPr="00902EDF">
        <w:rPr>
          <w:rStyle w:val="Strong"/>
          <w:rFonts w:ascii="Noto Sans" w:hAnsi="Noto Sans" w:cs="Noto Sans"/>
          <w:b/>
          <w:sz w:val="22"/>
          <w:szCs w:val="22"/>
        </w:rPr>
        <w:t>RIEFING</w:t>
      </w:r>
      <w:r w:rsidRPr="00902EDF">
        <w:rPr>
          <w:rStyle w:val="Strong"/>
          <w:rFonts w:ascii="Noto Sans" w:hAnsi="Noto Sans" w:cs="Noto Sans"/>
          <w:b/>
          <w:sz w:val="22"/>
          <w:szCs w:val="22"/>
        </w:rPr>
        <w:t xml:space="preserve"> </w:t>
      </w:r>
    </w:p>
    <w:p w14:paraId="5CA56277" w14:textId="77777777" w:rsidR="00284A30" w:rsidRPr="00902EDF" w:rsidRDefault="00284A30" w:rsidP="004C2100">
      <w:pPr>
        <w:pStyle w:val="Style1"/>
        <w:numPr>
          <w:ilvl w:val="0"/>
          <w:numId w:val="0"/>
        </w:numPr>
        <w:ind w:left="360"/>
        <w:rPr>
          <w:rFonts w:ascii="Noto Sans" w:hAnsi="Noto Sans" w:cs="Noto Sans"/>
        </w:rPr>
      </w:pPr>
      <w:r w:rsidRPr="00902EDF">
        <w:rPr>
          <w:rFonts w:ascii="Noto Sans" w:hAnsi="Noto Sans" w:cs="Noto Sans"/>
        </w:rPr>
        <w:t xml:space="preserve">The ILO will arrange a meeting with the consultant at the commencement of the contract to provide an overview of the assignment requirements. </w:t>
      </w:r>
    </w:p>
    <w:p w14:paraId="4FBF4FD0" w14:textId="77777777" w:rsidR="00663570" w:rsidRPr="00902EDF" w:rsidRDefault="00663570" w:rsidP="00663570">
      <w:pPr>
        <w:pStyle w:val="Style1"/>
        <w:numPr>
          <w:ilvl w:val="0"/>
          <w:numId w:val="0"/>
        </w:numPr>
        <w:ind w:left="720"/>
        <w:rPr>
          <w:rFonts w:ascii="Noto Sans" w:hAnsi="Noto Sans" w:cs="Noto Sans"/>
        </w:rPr>
      </w:pPr>
    </w:p>
    <w:p w14:paraId="7965BD92" w14:textId="77777777" w:rsidR="009C249B" w:rsidRPr="00902EDF" w:rsidRDefault="009C249B" w:rsidP="009C249B">
      <w:pPr>
        <w:pStyle w:val="Style2"/>
        <w:rPr>
          <w:rStyle w:val="Strong"/>
          <w:rFonts w:ascii="Noto Sans" w:hAnsi="Noto Sans" w:cs="Noto Sans"/>
          <w:b/>
        </w:rPr>
      </w:pPr>
      <w:r w:rsidRPr="00902EDF">
        <w:rPr>
          <w:rStyle w:val="Strong"/>
          <w:rFonts w:ascii="Noto Sans" w:hAnsi="Noto Sans" w:cs="Noto Sans"/>
          <w:b/>
        </w:rPr>
        <w:t>QUALIFICATIONS OF THE CONSULTANT</w:t>
      </w:r>
    </w:p>
    <w:p w14:paraId="4F26702A" w14:textId="77777777" w:rsidR="009C249B" w:rsidRPr="00902EDF" w:rsidRDefault="009C249B" w:rsidP="009C249B">
      <w:pPr>
        <w:rPr>
          <w:rFonts w:ascii="Noto Sans" w:hAnsi="Noto Sans" w:cs="Noto Sans"/>
          <w:bCs/>
          <w:i/>
        </w:rPr>
      </w:pPr>
      <w:r w:rsidRPr="00902EDF">
        <w:rPr>
          <w:rFonts w:ascii="Noto Sans" w:hAnsi="Noto Sans" w:cs="Noto Sans"/>
        </w:rPr>
        <w:t>The following criteria/qualifications will be considered important when selecting the consultant:</w:t>
      </w:r>
    </w:p>
    <w:p w14:paraId="10A9EB47" w14:textId="77777777" w:rsidR="00597A5F" w:rsidRDefault="009C249B" w:rsidP="009C249B">
      <w:pPr>
        <w:pStyle w:val="ListParagraph"/>
        <w:numPr>
          <w:ilvl w:val="0"/>
          <w:numId w:val="4"/>
        </w:numPr>
        <w:rPr>
          <w:rFonts w:ascii="Noto Sans" w:hAnsi="Noto Sans" w:cs="Noto Sans"/>
        </w:rPr>
      </w:pPr>
      <w:r w:rsidRPr="007F1C57">
        <w:rPr>
          <w:rFonts w:ascii="Noto Sans" w:hAnsi="Noto Sans" w:cs="Noto Sans"/>
        </w:rPr>
        <w:t>Bachelor degree in communications or social sciences</w:t>
      </w:r>
      <w:r w:rsidR="00597A5F">
        <w:rPr>
          <w:rFonts w:ascii="Noto Sans" w:hAnsi="Noto Sans" w:cs="Noto Sans"/>
        </w:rPr>
        <w:t>;</w:t>
      </w:r>
    </w:p>
    <w:p w14:paraId="61B3CB79" w14:textId="706B671B" w:rsidR="009C249B" w:rsidRPr="007F1C57" w:rsidRDefault="00597A5F" w:rsidP="009C249B">
      <w:pPr>
        <w:pStyle w:val="ListParagraph"/>
        <w:numPr>
          <w:ilvl w:val="0"/>
          <w:numId w:val="4"/>
        </w:numPr>
        <w:rPr>
          <w:rFonts w:ascii="Noto Sans" w:hAnsi="Noto Sans" w:cs="Noto Sans"/>
        </w:rPr>
      </w:pPr>
      <w:r>
        <w:rPr>
          <w:rFonts w:ascii="Noto Sans" w:hAnsi="Noto Sans" w:cs="Noto Sans"/>
        </w:rPr>
        <w:t xml:space="preserve">Demonstrable experience designing </w:t>
      </w:r>
      <w:r w:rsidR="00273DC0">
        <w:rPr>
          <w:rFonts w:ascii="Noto Sans" w:hAnsi="Noto Sans" w:cs="Noto Sans"/>
        </w:rPr>
        <w:t>and</w:t>
      </w:r>
      <w:r>
        <w:rPr>
          <w:rFonts w:ascii="Noto Sans" w:hAnsi="Noto Sans" w:cs="Noto Sans"/>
        </w:rPr>
        <w:t xml:space="preserve"> editing web content </w:t>
      </w:r>
      <w:r w:rsidR="00273DC0">
        <w:rPr>
          <w:rFonts w:ascii="Noto Sans" w:hAnsi="Noto Sans" w:cs="Noto Sans"/>
        </w:rPr>
        <w:t>for</w:t>
      </w:r>
      <w:r>
        <w:rPr>
          <w:rFonts w:ascii="Noto Sans" w:hAnsi="Noto Sans" w:cs="Noto Sans"/>
        </w:rPr>
        <w:t xml:space="preserve"> informative websites; </w:t>
      </w:r>
      <w:r w:rsidR="009C249B" w:rsidRPr="007F1C57">
        <w:rPr>
          <w:rFonts w:ascii="Noto Sans" w:hAnsi="Noto Sans" w:cs="Noto Sans"/>
        </w:rPr>
        <w:t xml:space="preserve"> </w:t>
      </w:r>
    </w:p>
    <w:p w14:paraId="4991C224" w14:textId="60DE3A67" w:rsidR="009C249B" w:rsidRPr="007F1C57" w:rsidRDefault="009C249B" w:rsidP="009C249B">
      <w:pPr>
        <w:pStyle w:val="ListParagraph"/>
        <w:numPr>
          <w:ilvl w:val="0"/>
          <w:numId w:val="4"/>
        </w:numPr>
        <w:rPr>
          <w:rFonts w:ascii="Noto Sans" w:hAnsi="Noto Sans" w:cs="Noto Sans"/>
        </w:rPr>
      </w:pPr>
      <w:r w:rsidRPr="007F1C57">
        <w:rPr>
          <w:rFonts w:ascii="Noto Sans" w:hAnsi="Noto Sans" w:cs="Noto Sans"/>
        </w:rPr>
        <w:t xml:space="preserve">Proven work experience </w:t>
      </w:r>
      <w:r w:rsidR="00597A5F">
        <w:rPr>
          <w:rFonts w:ascii="Noto Sans" w:hAnsi="Noto Sans" w:cs="Noto Sans"/>
        </w:rPr>
        <w:t xml:space="preserve">in </w:t>
      </w:r>
      <w:r w:rsidRPr="007F1C57">
        <w:rPr>
          <w:rFonts w:ascii="Noto Sans" w:hAnsi="Noto Sans" w:cs="Noto Sans"/>
        </w:rPr>
        <w:t>communications and media</w:t>
      </w:r>
    </w:p>
    <w:p w14:paraId="77D1A91B" w14:textId="77777777" w:rsidR="009C249B" w:rsidRPr="007F1C57" w:rsidRDefault="009C249B" w:rsidP="009C249B">
      <w:pPr>
        <w:pStyle w:val="ListParagraph"/>
        <w:numPr>
          <w:ilvl w:val="0"/>
          <w:numId w:val="4"/>
        </w:numPr>
        <w:rPr>
          <w:rFonts w:ascii="Noto Sans" w:hAnsi="Noto Sans" w:cs="Noto Sans"/>
        </w:rPr>
      </w:pPr>
      <w:r w:rsidRPr="007F1C57">
        <w:rPr>
          <w:rFonts w:ascii="Noto Sans" w:hAnsi="Noto Sans" w:cs="Noto Sans"/>
        </w:rPr>
        <w:t xml:space="preserve">Good understanding of </w:t>
      </w:r>
      <w:r>
        <w:rPr>
          <w:rFonts w:ascii="Noto Sans" w:hAnsi="Noto Sans" w:cs="Noto Sans"/>
        </w:rPr>
        <w:t xml:space="preserve">labour issues and labour laws </w:t>
      </w:r>
      <w:r w:rsidRPr="007F1C57">
        <w:rPr>
          <w:rFonts w:ascii="Noto Sans" w:hAnsi="Noto Sans" w:cs="Noto Sans"/>
        </w:rPr>
        <w:t>will be an advantage.</w:t>
      </w:r>
    </w:p>
    <w:p w14:paraId="41515C55" w14:textId="77777777" w:rsidR="009C249B" w:rsidRDefault="009C249B" w:rsidP="009C249B">
      <w:pPr>
        <w:pStyle w:val="ListParagraph"/>
        <w:numPr>
          <w:ilvl w:val="0"/>
          <w:numId w:val="4"/>
        </w:numPr>
        <w:rPr>
          <w:rFonts w:ascii="Noto Sans" w:hAnsi="Noto Sans" w:cs="Noto Sans"/>
        </w:rPr>
      </w:pPr>
      <w:r>
        <w:rPr>
          <w:rFonts w:ascii="Noto Sans" w:hAnsi="Noto Sans" w:cs="Noto Sans"/>
        </w:rPr>
        <w:t xml:space="preserve">Excellent language skills (Vietnamese and English) </w:t>
      </w:r>
    </w:p>
    <w:p w14:paraId="694FF587" w14:textId="77777777" w:rsidR="009C249B" w:rsidRPr="00BC292A" w:rsidRDefault="009C249B" w:rsidP="009C249B">
      <w:pPr>
        <w:pStyle w:val="ListParagraph"/>
        <w:numPr>
          <w:ilvl w:val="0"/>
          <w:numId w:val="4"/>
        </w:numPr>
        <w:rPr>
          <w:rFonts w:ascii="Noto Sans" w:hAnsi="Noto Sans" w:cs="Noto Sans"/>
        </w:rPr>
      </w:pPr>
      <w:r w:rsidRPr="00BC292A">
        <w:rPr>
          <w:rFonts w:ascii="Noto Sans" w:hAnsi="Noto Sans" w:cs="Noto Sans"/>
        </w:rPr>
        <w:t>Commitment to ILO standards for gender equality and non-discrimination</w:t>
      </w:r>
    </w:p>
    <w:p w14:paraId="6687BA95" w14:textId="7941FC62" w:rsidR="009C249B" w:rsidRPr="00902EDF" w:rsidRDefault="00E034B0" w:rsidP="009C249B">
      <w:pPr>
        <w:pStyle w:val="Style2"/>
        <w:rPr>
          <w:rStyle w:val="Strong"/>
          <w:rFonts w:ascii="Noto Sans" w:hAnsi="Noto Sans" w:cs="Noto Sans"/>
          <w:b/>
        </w:rPr>
      </w:pPr>
      <w:bookmarkStart w:id="0" w:name="_GoBack"/>
      <w:r>
        <w:rPr>
          <w:rStyle w:val="Strong"/>
          <w:rFonts w:ascii="Noto Sans" w:hAnsi="Noto Sans" w:cs="Noto Sans"/>
          <w:b/>
        </w:rPr>
        <w:t>AP</w:t>
      </w:r>
      <w:r w:rsidR="009C249B" w:rsidRPr="00902EDF">
        <w:rPr>
          <w:rStyle w:val="Strong"/>
          <w:rFonts w:ascii="Noto Sans" w:hAnsi="Noto Sans" w:cs="Noto Sans"/>
          <w:b/>
        </w:rPr>
        <w:t xml:space="preserve">PLICATION </w:t>
      </w:r>
    </w:p>
    <w:p w14:paraId="000DE583" w14:textId="77777777" w:rsidR="009C249B" w:rsidRPr="00902EDF" w:rsidRDefault="009C249B" w:rsidP="009C249B">
      <w:pPr>
        <w:rPr>
          <w:rFonts w:ascii="Noto Sans" w:hAnsi="Noto Sans" w:cs="Noto Sans"/>
        </w:rPr>
      </w:pPr>
      <w:r w:rsidRPr="00902EDF">
        <w:rPr>
          <w:rFonts w:ascii="Noto Sans" w:hAnsi="Noto Sans" w:cs="Noto Sans"/>
        </w:rPr>
        <w:t xml:space="preserve">Interested candidates are invited to submit an application package </w:t>
      </w:r>
      <w:r w:rsidRPr="00902EDF">
        <w:rPr>
          <w:rFonts w:ascii="Noto Sans" w:eastAsia="Calibri" w:hAnsi="Noto Sans" w:cs="Noto Sans"/>
          <w:b/>
        </w:rPr>
        <w:t>in English</w:t>
      </w:r>
      <w:r w:rsidRPr="00902EDF">
        <w:rPr>
          <w:rFonts w:ascii="Noto Sans" w:hAnsi="Noto Sans" w:cs="Noto Sans"/>
        </w:rPr>
        <w:t xml:space="preserve"> including the following documents by email to</w:t>
      </w:r>
      <w:r>
        <w:rPr>
          <w:rStyle w:val="Hyperlink"/>
          <w:rFonts w:ascii="Noto Sans" w:hAnsi="Noto Sans" w:cs="Noto Sans"/>
        </w:rPr>
        <w:t xml:space="preserve"> </w:t>
      </w:r>
      <w:r w:rsidRPr="00BC292A">
        <w:rPr>
          <w:rStyle w:val="Hyperlink"/>
          <w:rFonts w:ascii="Noto Sans" w:hAnsi="Noto Sans" w:cs="Noto Sans"/>
        </w:rPr>
        <w:t>quynh</w:t>
      </w:r>
      <w:hyperlink r:id="rId8" w:history="1">
        <w:r w:rsidRPr="00BC292A">
          <w:rPr>
            <w:rStyle w:val="Hyperlink"/>
            <w:rFonts w:ascii="Noto Sans" w:hAnsi="Noto Sans" w:cs="Noto Sans"/>
          </w:rPr>
          <w:t>n@ilo.org</w:t>
        </w:r>
      </w:hyperlink>
      <w:r w:rsidRPr="00902EDF">
        <w:rPr>
          <w:rStyle w:val="CommentReference"/>
          <w:rFonts w:ascii="Noto Sans" w:hAnsi="Noto Sans" w:cs="Noto Sans"/>
        </w:rPr>
        <w:t xml:space="preserve"> </w:t>
      </w:r>
      <w:r w:rsidRPr="00902EDF">
        <w:rPr>
          <w:rFonts w:ascii="Noto Sans" w:hAnsi="Noto Sans" w:cs="Noto Sans"/>
        </w:rPr>
        <w:t xml:space="preserve">by </w:t>
      </w:r>
      <w:r>
        <w:rPr>
          <w:rFonts w:ascii="Noto Sans" w:hAnsi="Noto Sans" w:cs="Noto Sans"/>
        </w:rPr>
        <w:t>20</w:t>
      </w:r>
      <w:r w:rsidRPr="00902EDF">
        <w:rPr>
          <w:rFonts w:ascii="Noto Sans" w:hAnsi="Noto Sans" w:cs="Noto Sans"/>
        </w:rPr>
        <w:t xml:space="preserve"> </w:t>
      </w:r>
      <w:r>
        <w:rPr>
          <w:rFonts w:ascii="Noto Sans" w:hAnsi="Noto Sans" w:cs="Noto Sans"/>
        </w:rPr>
        <w:t>September</w:t>
      </w:r>
      <w:r w:rsidRPr="00902EDF">
        <w:rPr>
          <w:rFonts w:ascii="Noto Sans" w:hAnsi="Noto Sans" w:cs="Noto Sans"/>
        </w:rPr>
        <w:t xml:space="preserve">. </w:t>
      </w:r>
    </w:p>
    <w:p w14:paraId="302A7DFA" w14:textId="77777777" w:rsidR="009C249B" w:rsidRPr="00902EDF" w:rsidRDefault="009C249B" w:rsidP="009C249B">
      <w:pPr>
        <w:pStyle w:val="ListParagraph"/>
        <w:numPr>
          <w:ilvl w:val="0"/>
          <w:numId w:val="5"/>
        </w:numPr>
        <w:rPr>
          <w:rFonts w:ascii="Noto Sans" w:hAnsi="Noto Sans" w:cs="Noto Sans"/>
        </w:rPr>
      </w:pPr>
      <w:r w:rsidRPr="00902EDF">
        <w:rPr>
          <w:rFonts w:ascii="Noto Sans" w:hAnsi="Noto Sans" w:cs="Noto Sans"/>
        </w:rPr>
        <w:t>CV</w:t>
      </w:r>
    </w:p>
    <w:p w14:paraId="692F99D0" w14:textId="77777777" w:rsidR="009C249B" w:rsidRPr="00902EDF" w:rsidRDefault="009C249B" w:rsidP="009C249B">
      <w:pPr>
        <w:pStyle w:val="ListParagraph"/>
        <w:numPr>
          <w:ilvl w:val="0"/>
          <w:numId w:val="5"/>
        </w:numPr>
        <w:rPr>
          <w:rFonts w:ascii="Noto Sans" w:hAnsi="Noto Sans" w:cs="Noto Sans"/>
        </w:rPr>
      </w:pPr>
      <w:r w:rsidRPr="00902EDF">
        <w:rPr>
          <w:rFonts w:ascii="Noto Sans" w:hAnsi="Noto Sans" w:cs="Noto Sans"/>
        </w:rPr>
        <w:t>Half page (150 words) briefly highlighting experience relevant to the TOR</w:t>
      </w:r>
    </w:p>
    <w:p w14:paraId="622CBEAA" w14:textId="77777777" w:rsidR="009C249B" w:rsidRPr="00902EDF" w:rsidRDefault="009C249B" w:rsidP="009C249B">
      <w:pPr>
        <w:pStyle w:val="ListParagraph"/>
        <w:numPr>
          <w:ilvl w:val="0"/>
          <w:numId w:val="5"/>
        </w:numPr>
        <w:rPr>
          <w:rFonts w:ascii="Noto Sans" w:hAnsi="Noto Sans" w:cs="Noto Sans"/>
        </w:rPr>
      </w:pPr>
      <w:r w:rsidRPr="00902EDF">
        <w:rPr>
          <w:rFonts w:ascii="Noto Sans" w:hAnsi="Noto Sans" w:cs="Noto Sans"/>
        </w:rPr>
        <w:t>Confirmation of availability during the contract period</w:t>
      </w:r>
      <w:r w:rsidR="00597A5F">
        <w:rPr>
          <w:rFonts w:ascii="Noto Sans" w:hAnsi="Noto Sans" w:cs="Noto Sans"/>
        </w:rPr>
        <w:t xml:space="preserve">, understanding that the most intensive efforts will be in October, November and early December 2020. </w:t>
      </w:r>
    </w:p>
    <w:p w14:paraId="699B747E" w14:textId="10497912" w:rsidR="00597A5F" w:rsidRDefault="009C249B" w:rsidP="009C249B">
      <w:pPr>
        <w:pStyle w:val="ListParagraph"/>
        <w:numPr>
          <w:ilvl w:val="0"/>
          <w:numId w:val="5"/>
        </w:numPr>
        <w:rPr>
          <w:rFonts w:ascii="Noto Sans" w:hAnsi="Noto Sans" w:cs="Noto Sans"/>
        </w:rPr>
      </w:pPr>
      <w:r w:rsidRPr="00902EDF">
        <w:rPr>
          <w:rFonts w:ascii="Noto Sans" w:hAnsi="Noto Sans" w:cs="Noto Sans"/>
        </w:rPr>
        <w:t xml:space="preserve">Proposed </w:t>
      </w:r>
      <w:r w:rsidR="00597A5F">
        <w:rPr>
          <w:rFonts w:ascii="Noto Sans" w:hAnsi="Noto Sans" w:cs="Noto Sans"/>
        </w:rPr>
        <w:t xml:space="preserve">daily </w:t>
      </w:r>
      <w:r w:rsidRPr="00902EDF">
        <w:rPr>
          <w:rFonts w:ascii="Noto Sans" w:hAnsi="Noto Sans" w:cs="Noto Sans"/>
        </w:rPr>
        <w:t>consultancy</w:t>
      </w:r>
      <w:r>
        <w:rPr>
          <w:rFonts w:ascii="Noto Sans" w:hAnsi="Noto Sans" w:cs="Noto Sans"/>
        </w:rPr>
        <w:t xml:space="preserve"> fee</w:t>
      </w:r>
      <w:r w:rsidRPr="00902EDF">
        <w:rPr>
          <w:rFonts w:ascii="Noto Sans" w:hAnsi="Noto Sans" w:cs="Noto Sans"/>
        </w:rPr>
        <w:t xml:space="preserve">. </w:t>
      </w:r>
    </w:p>
    <w:p w14:paraId="0BD105D4" w14:textId="77777777" w:rsidR="009C249B" w:rsidRPr="00902EDF" w:rsidRDefault="00597A5F" w:rsidP="009C249B">
      <w:pPr>
        <w:pStyle w:val="ListParagraph"/>
        <w:numPr>
          <w:ilvl w:val="0"/>
          <w:numId w:val="5"/>
        </w:numPr>
        <w:rPr>
          <w:rFonts w:ascii="Noto Sans" w:hAnsi="Noto Sans" w:cs="Noto Sans"/>
        </w:rPr>
      </w:pPr>
      <w:r>
        <w:rPr>
          <w:rFonts w:ascii="Noto Sans" w:hAnsi="Noto Sans" w:cs="Noto Sans"/>
        </w:rPr>
        <w:t xml:space="preserve">List of 3 recent references pertinent to this consultancy.   </w:t>
      </w:r>
      <w:r w:rsidR="009C249B" w:rsidRPr="00902EDF">
        <w:rPr>
          <w:rFonts w:ascii="Noto Sans" w:hAnsi="Noto Sans" w:cs="Noto Sans"/>
        </w:rPr>
        <w:t xml:space="preserve">    </w:t>
      </w:r>
    </w:p>
    <w:p w14:paraId="6CD959C0" w14:textId="77777777" w:rsidR="009C249B" w:rsidRPr="00902EDF" w:rsidRDefault="009C249B" w:rsidP="009C249B">
      <w:pPr>
        <w:rPr>
          <w:rFonts w:ascii="Noto Sans" w:hAnsi="Noto Sans" w:cs="Noto Sans"/>
          <w:b/>
        </w:rPr>
      </w:pPr>
      <w:r w:rsidRPr="00902EDF">
        <w:rPr>
          <w:rFonts w:ascii="Noto Sans" w:hAnsi="Noto Sans" w:cs="Noto Sans"/>
        </w:rPr>
        <w:t xml:space="preserve">Only submissions with complete documents stated above before the deadline will be considered. We regret that detailed screening results will not be released and only shortlisted candidates will be contacted. </w:t>
      </w:r>
    </w:p>
    <w:bookmarkEnd w:id="0"/>
    <w:p w14:paraId="6954FC61" w14:textId="77777777" w:rsidR="00284A30" w:rsidRPr="00902EDF" w:rsidRDefault="00284A30" w:rsidP="00284A30">
      <w:pPr>
        <w:rPr>
          <w:rFonts w:ascii="Noto Sans" w:hAnsi="Noto Sans" w:cs="Noto Sans"/>
        </w:rPr>
      </w:pPr>
    </w:p>
    <w:p w14:paraId="7C630926" w14:textId="77777777" w:rsidR="00284A30" w:rsidRPr="00902EDF" w:rsidRDefault="00284A30" w:rsidP="00284A30">
      <w:pPr>
        <w:rPr>
          <w:rFonts w:ascii="Noto Sans" w:hAnsi="Noto Sans" w:cs="Noto Sans"/>
        </w:rPr>
      </w:pPr>
    </w:p>
    <w:p w14:paraId="7E62F6EE" w14:textId="77777777" w:rsidR="00985AF9" w:rsidRPr="00902EDF" w:rsidRDefault="00985AF9">
      <w:pPr>
        <w:rPr>
          <w:rFonts w:ascii="Noto Sans" w:hAnsi="Noto Sans" w:cs="Noto Sans"/>
        </w:rPr>
      </w:pPr>
    </w:p>
    <w:sectPr w:rsidR="00985AF9" w:rsidRPr="00902ED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31D4F" w16cid:durableId="222DEA58"/>
  <w16cid:commentId w16cid:paraId="6B710C36" w16cid:durableId="222DF5FE"/>
  <w16cid:commentId w16cid:paraId="3DD5B722" w16cid:durableId="222DF570"/>
  <w16cid:commentId w16cid:paraId="2191B751" w16cid:durableId="222DF626"/>
  <w16cid:commentId w16cid:paraId="39682D67" w16cid:durableId="222DEA59"/>
  <w16cid:commentId w16cid:paraId="624E5457" w16cid:durableId="222DF70F"/>
  <w16cid:commentId w16cid:paraId="6CA289C1" w16cid:durableId="222DEA5A"/>
  <w16cid:commentId w16cid:paraId="16756A6C" w16cid:durableId="222DF75A"/>
  <w16cid:commentId w16cid:paraId="328B99F0" w16cid:durableId="222DEA5B"/>
  <w16cid:commentId w16cid:paraId="309D6A86" w16cid:durableId="222DEA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F661" w14:textId="77777777" w:rsidR="00846CF0" w:rsidRDefault="00846CF0" w:rsidP="00C47227">
      <w:pPr>
        <w:spacing w:before="0" w:after="0"/>
      </w:pPr>
      <w:r>
        <w:separator/>
      </w:r>
    </w:p>
  </w:endnote>
  <w:endnote w:type="continuationSeparator" w:id="0">
    <w:p w14:paraId="4F8850A8" w14:textId="77777777" w:rsidR="00846CF0" w:rsidRDefault="00846CF0" w:rsidP="00C472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oto Sans">
    <w:panose1 w:val="020B0502040504020204"/>
    <w:charset w:val="00"/>
    <w:family w:val="swiss"/>
    <w:pitch w:val="variable"/>
    <w:sig w:usb0="E00002FF" w:usb1="4000201F" w:usb2="08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7C07" w14:textId="77777777" w:rsidR="00846CF0" w:rsidRDefault="00846CF0" w:rsidP="00C47227">
      <w:pPr>
        <w:spacing w:before="0" w:after="0"/>
      </w:pPr>
      <w:r>
        <w:separator/>
      </w:r>
    </w:p>
  </w:footnote>
  <w:footnote w:type="continuationSeparator" w:id="0">
    <w:p w14:paraId="2D47EAF2" w14:textId="77777777" w:rsidR="00846CF0" w:rsidRDefault="00846CF0" w:rsidP="00C4722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E65"/>
    <w:multiLevelType w:val="hybridMultilevel"/>
    <w:tmpl w:val="73DAD26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19C5121"/>
    <w:multiLevelType w:val="hybridMultilevel"/>
    <w:tmpl w:val="4A6A1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5B07FD"/>
    <w:multiLevelType w:val="hybridMultilevel"/>
    <w:tmpl w:val="55FE45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D3D8D"/>
    <w:multiLevelType w:val="hybridMultilevel"/>
    <w:tmpl w:val="BFF841EC"/>
    <w:lvl w:ilvl="0" w:tplc="A41EB33C">
      <w:start w:val="1"/>
      <w:numFmt w:val="decimal"/>
      <w:pStyle w:val="Style1"/>
      <w:lvlText w:val="%1."/>
      <w:lvlJc w:val="left"/>
      <w:pPr>
        <w:ind w:left="720" w:hanging="360"/>
      </w:pPr>
      <w:rPr>
        <w:i w:val="0"/>
        <w:color w:val="000000" w:themeColor="text1"/>
        <w:lang w:val="en-US"/>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B4852"/>
    <w:multiLevelType w:val="hybridMultilevel"/>
    <w:tmpl w:val="3C029B30"/>
    <w:lvl w:ilvl="0" w:tplc="A4E0B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90DA3"/>
    <w:multiLevelType w:val="hybridMultilevel"/>
    <w:tmpl w:val="B032E1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6E2A8B"/>
    <w:multiLevelType w:val="hybridMultilevel"/>
    <w:tmpl w:val="3C6EB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A565CD"/>
    <w:multiLevelType w:val="hybridMultilevel"/>
    <w:tmpl w:val="1C46F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D24C64"/>
    <w:multiLevelType w:val="hybridMultilevel"/>
    <w:tmpl w:val="D0E8D9F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3923DBC"/>
    <w:multiLevelType w:val="hybridMultilevel"/>
    <w:tmpl w:val="2500B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1526DF"/>
    <w:multiLevelType w:val="hybridMultilevel"/>
    <w:tmpl w:val="39721978"/>
    <w:lvl w:ilvl="0" w:tplc="87506A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C1C8F"/>
    <w:multiLevelType w:val="hybridMultilevel"/>
    <w:tmpl w:val="3146B926"/>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2" w15:restartNumberingAfterBreak="0">
    <w:nsid w:val="61134F4B"/>
    <w:multiLevelType w:val="hybridMultilevel"/>
    <w:tmpl w:val="9B661AEC"/>
    <w:lvl w:ilvl="0" w:tplc="A41EB33C">
      <w:start w:val="1"/>
      <w:numFmt w:val="decimal"/>
      <w:lvlText w:val="%1."/>
      <w:lvlJc w:val="left"/>
      <w:pPr>
        <w:ind w:left="720" w:hanging="360"/>
      </w:pPr>
      <w:rPr>
        <w:i w:val="0"/>
        <w:color w:val="000000" w:themeColor="text1"/>
        <w:lang w:val="en-U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C70CB"/>
    <w:multiLevelType w:val="hybridMultilevel"/>
    <w:tmpl w:val="ACDA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4823BF"/>
    <w:multiLevelType w:val="hybridMultilevel"/>
    <w:tmpl w:val="59F4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465B8"/>
    <w:multiLevelType w:val="hybridMultilevel"/>
    <w:tmpl w:val="38E88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3"/>
  </w:num>
  <w:num w:numId="6">
    <w:abstractNumId w:val="3"/>
  </w:num>
  <w:num w:numId="7">
    <w:abstractNumId w:val="3"/>
  </w:num>
  <w:num w:numId="8">
    <w:abstractNumId w:val="3"/>
  </w:num>
  <w:num w:numId="9">
    <w:abstractNumId w:val="3"/>
  </w:num>
  <w:num w:numId="10">
    <w:abstractNumId w:val="3"/>
  </w:num>
  <w:num w:numId="11">
    <w:abstractNumId w:val="3"/>
  </w:num>
  <w:num w:numId="12">
    <w:abstractNumId w:val="14"/>
  </w:num>
  <w:num w:numId="13">
    <w:abstractNumId w:val="3"/>
  </w:num>
  <w:num w:numId="14">
    <w:abstractNumId w:val="12"/>
  </w:num>
  <w:num w:numId="15">
    <w:abstractNumId w:val="1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num>
  <w:num w:numId="26">
    <w:abstractNumId w:val="3"/>
  </w:num>
  <w:num w:numId="27">
    <w:abstractNumId w:val="0"/>
  </w:num>
  <w:num w:numId="28">
    <w:abstractNumId w:val="6"/>
  </w:num>
  <w:num w:numId="29">
    <w:abstractNumId w:val="5"/>
  </w:num>
  <w:num w:numId="30">
    <w:abstractNumId w:val="8"/>
  </w:num>
  <w:num w:numId="31">
    <w:abstractNumId w:val="4"/>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80"/>
    <w:rsid w:val="0000113D"/>
    <w:rsid w:val="00002890"/>
    <w:rsid w:val="00004364"/>
    <w:rsid w:val="00005705"/>
    <w:rsid w:val="00015F97"/>
    <w:rsid w:val="00020BD1"/>
    <w:rsid w:val="00031E43"/>
    <w:rsid w:val="000342E9"/>
    <w:rsid w:val="000440C9"/>
    <w:rsid w:val="000467E4"/>
    <w:rsid w:val="00054A76"/>
    <w:rsid w:val="00060689"/>
    <w:rsid w:val="00061B03"/>
    <w:rsid w:val="00083003"/>
    <w:rsid w:val="00084BF9"/>
    <w:rsid w:val="00090B14"/>
    <w:rsid w:val="000928C8"/>
    <w:rsid w:val="00095708"/>
    <w:rsid w:val="000A730E"/>
    <w:rsid w:val="000B596A"/>
    <w:rsid w:val="000C0B6D"/>
    <w:rsid w:val="000C0C15"/>
    <w:rsid w:val="000C7EDB"/>
    <w:rsid w:val="000D29C8"/>
    <w:rsid w:val="000D369E"/>
    <w:rsid w:val="000D4FBB"/>
    <w:rsid w:val="000E0368"/>
    <w:rsid w:val="000F1540"/>
    <w:rsid w:val="00102BBD"/>
    <w:rsid w:val="001061C0"/>
    <w:rsid w:val="00111990"/>
    <w:rsid w:val="0011527A"/>
    <w:rsid w:val="001244EC"/>
    <w:rsid w:val="00124742"/>
    <w:rsid w:val="00126EAC"/>
    <w:rsid w:val="001324C6"/>
    <w:rsid w:val="00132C13"/>
    <w:rsid w:val="0013579F"/>
    <w:rsid w:val="00150F0A"/>
    <w:rsid w:val="00155EAB"/>
    <w:rsid w:val="00167A6C"/>
    <w:rsid w:val="001727EE"/>
    <w:rsid w:val="001817DF"/>
    <w:rsid w:val="00181E2B"/>
    <w:rsid w:val="00182627"/>
    <w:rsid w:val="00186CB9"/>
    <w:rsid w:val="001926D7"/>
    <w:rsid w:val="00194B8A"/>
    <w:rsid w:val="00197D28"/>
    <w:rsid w:val="001A6083"/>
    <w:rsid w:val="001A6EBD"/>
    <w:rsid w:val="001B0F3A"/>
    <w:rsid w:val="001B375F"/>
    <w:rsid w:val="001C0ABE"/>
    <w:rsid w:val="001C2252"/>
    <w:rsid w:val="001C2458"/>
    <w:rsid w:val="001C3960"/>
    <w:rsid w:val="001C4D26"/>
    <w:rsid w:val="001D6718"/>
    <w:rsid w:val="001E0675"/>
    <w:rsid w:val="001E3D3E"/>
    <w:rsid w:val="001F4B5D"/>
    <w:rsid w:val="00200F25"/>
    <w:rsid w:val="002038DE"/>
    <w:rsid w:val="00207763"/>
    <w:rsid w:val="0021559C"/>
    <w:rsid w:val="0022146C"/>
    <w:rsid w:val="002245AF"/>
    <w:rsid w:val="00225BFF"/>
    <w:rsid w:val="00236119"/>
    <w:rsid w:val="002376BA"/>
    <w:rsid w:val="002415F8"/>
    <w:rsid w:val="002431B2"/>
    <w:rsid w:val="0025074F"/>
    <w:rsid w:val="00251971"/>
    <w:rsid w:val="00257218"/>
    <w:rsid w:val="002647D6"/>
    <w:rsid w:val="00265E84"/>
    <w:rsid w:val="00272D30"/>
    <w:rsid w:val="00273DC0"/>
    <w:rsid w:val="00284A30"/>
    <w:rsid w:val="002915E7"/>
    <w:rsid w:val="00291FC3"/>
    <w:rsid w:val="00294235"/>
    <w:rsid w:val="0029463A"/>
    <w:rsid w:val="002946A7"/>
    <w:rsid w:val="002B0466"/>
    <w:rsid w:val="002C376F"/>
    <w:rsid w:val="002C6D69"/>
    <w:rsid w:val="002D0201"/>
    <w:rsid w:val="002E3C2B"/>
    <w:rsid w:val="002E4A1B"/>
    <w:rsid w:val="002F065B"/>
    <w:rsid w:val="002F1B4A"/>
    <w:rsid w:val="002F62D8"/>
    <w:rsid w:val="002F7E4C"/>
    <w:rsid w:val="003074A1"/>
    <w:rsid w:val="003124D4"/>
    <w:rsid w:val="00333B5D"/>
    <w:rsid w:val="00335A1D"/>
    <w:rsid w:val="00336A25"/>
    <w:rsid w:val="00342914"/>
    <w:rsid w:val="00342E75"/>
    <w:rsid w:val="00346A93"/>
    <w:rsid w:val="0036235E"/>
    <w:rsid w:val="003801B4"/>
    <w:rsid w:val="00386979"/>
    <w:rsid w:val="0039798B"/>
    <w:rsid w:val="003A1E6D"/>
    <w:rsid w:val="003A78CD"/>
    <w:rsid w:val="003B105F"/>
    <w:rsid w:val="003B4051"/>
    <w:rsid w:val="003C2672"/>
    <w:rsid w:val="003C4643"/>
    <w:rsid w:val="003E2AFF"/>
    <w:rsid w:val="003E4B95"/>
    <w:rsid w:val="003F4B09"/>
    <w:rsid w:val="0041233A"/>
    <w:rsid w:val="00413DC5"/>
    <w:rsid w:val="00420863"/>
    <w:rsid w:val="004213CB"/>
    <w:rsid w:val="0044003E"/>
    <w:rsid w:val="00445C52"/>
    <w:rsid w:val="00450414"/>
    <w:rsid w:val="00453682"/>
    <w:rsid w:val="00457174"/>
    <w:rsid w:val="00462982"/>
    <w:rsid w:val="0047012E"/>
    <w:rsid w:val="00477F8E"/>
    <w:rsid w:val="00480B90"/>
    <w:rsid w:val="004816BD"/>
    <w:rsid w:val="00484804"/>
    <w:rsid w:val="004861BF"/>
    <w:rsid w:val="00492BC3"/>
    <w:rsid w:val="00493BD1"/>
    <w:rsid w:val="004A0DDE"/>
    <w:rsid w:val="004B0B34"/>
    <w:rsid w:val="004C2100"/>
    <w:rsid w:val="004C7CF0"/>
    <w:rsid w:val="004D0ABE"/>
    <w:rsid w:val="004D1B5E"/>
    <w:rsid w:val="004D46C2"/>
    <w:rsid w:val="004D7CC4"/>
    <w:rsid w:val="004E2338"/>
    <w:rsid w:val="004E25D9"/>
    <w:rsid w:val="004F357B"/>
    <w:rsid w:val="004F5F12"/>
    <w:rsid w:val="0050039D"/>
    <w:rsid w:val="00502AD5"/>
    <w:rsid w:val="00507053"/>
    <w:rsid w:val="00520A66"/>
    <w:rsid w:val="00525816"/>
    <w:rsid w:val="00526519"/>
    <w:rsid w:val="0053305C"/>
    <w:rsid w:val="00533E94"/>
    <w:rsid w:val="00540B5A"/>
    <w:rsid w:val="0054196A"/>
    <w:rsid w:val="005428EC"/>
    <w:rsid w:val="00543514"/>
    <w:rsid w:val="00564E9B"/>
    <w:rsid w:val="00583659"/>
    <w:rsid w:val="005838CD"/>
    <w:rsid w:val="005843BC"/>
    <w:rsid w:val="00586503"/>
    <w:rsid w:val="0058680E"/>
    <w:rsid w:val="00586BD2"/>
    <w:rsid w:val="00586D4F"/>
    <w:rsid w:val="00590140"/>
    <w:rsid w:val="0059422A"/>
    <w:rsid w:val="00597A5F"/>
    <w:rsid w:val="005A07FD"/>
    <w:rsid w:val="005C0A53"/>
    <w:rsid w:val="005C4017"/>
    <w:rsid w:val="005C4B5C"/>
    <w:rsid w:val="005C79BF"/>
    <w:rsid w:val="005C7F47"/>
    <w:rsid w:val="005D74AB"/>
    <w:rsid w:val="005E196D"/>
    <w:rsid w:val="005E3BEF"/>
    <w:rsid w:val="005F6597"/>
    <w:rsid w:val="005F76D0"/>
    <w:rsid w:val="0060246F"/>
    <w:rsid w:val="00625FA3"/>
    <w:rsid w:val="006302B6"/>
    <w:rsid w:val="00632044"/>
    <w:rsid w:val="006328FD"/>
    <w:rsid w:val="0063309B"/>
    <w:rsid w:val="00640825"/>
    <w:rsid w:val="00646FB4"/>
    <w:rsid w:val="00651DC1"/>
    <w:rsid w:val="0065473C"/>
    <w:rsid w:val="00654C06"/>
    <w:rsid w:val="006576C2"/>
    <w:rsid w:val="00662E2A"/>
    <w:rsid w:val="00663570"/>
    <w:rsid w:val="00665194"/>
    <w:rsid w:val="00665827"/>
    <w:rsid w:val="00666DAF"/>
    <w:rsid w:val="00671F4E"/>
    <w:rsid w:val="00680515"/>
    <w:rsid w:val="00682807"/>
    <w:rsid w:val="006860F2"/>
    <w:rsid w:val="006A0EF2"/>
    <w:rsid w:val="006A463F"/>
    <w:rsid w:val="006B38B2"/>
    <w:rsid w:val="006B781B"/>
    <w:rsid w:val="006D5385"/>
    <w:rsid w:val="006E0CF1"/>
    <w:rsid w:val="006E17A1"/>
    <w:rsid w:val="006E5AB3"/>
    <w:rsid w:val="006E6D45"/>
    <w:rsid w:val="006E7C28"/>
    <w:rsid w:val="0070188F"/>
    <w:rsid w:val="0070399A"/>
    <w:rsid w:val="00703CBC"/>
    <w:rsid w:val="007150F2"/>
    <w:rsid w:val="00716142"/>
    <w:rsid w:val="007206EC"/>
    <w:rsid w:val="00734704"/>
    <w:rsid w:val="00736093"/>
    <w:rsid w:val="0073727A"/>
    <w:rsid w:val="007602FD"/>
    <w:rsid w:val="00763341"/>
    <w:rsid w:val="00765B68"/>
    <w:rsid w:val="007727D4"/>
    <w:rsid w:val="00777A26"/>
    <w:rsid w:val="0078200A"/>
    <w:rsid w:val="00791E28"/>
    <w:rsid w:val="00796399"/>
    <w:rsid w:val="007964B6"/>
    <w:rsid w:val="007A5613"/>
    <w:rsid w:val="007B178A"/>
    <w:rsid w:val="007B40DA"/>
    <w:rsid w:val="007C0457"/>
    <w:rsid w:val="007C39FA"/>
    <w:rsid w:val="007C676D"/>
    <w:rsid w:val="007E37ED"/>
    <w:rsid w:val="007E7019"/>
    <w:rsid w:val="007F15EE"/>
    <w:rsid w:val="007F1C57"/>
    <w:rsid w:val="007F7EDE"/>
    <w:rsid w:val="00805ADF"/>
    <w:rsid w:val="008150E1"/>
    <w:rsid w:val="0082362A"/>
    <w:rsid w:val="00823710"/>
    <w:rsid w:val="00827440"/>
    <w:rsid w:val="00843A4B"/>
    <w:rsid w:val="00846CF0"/>
    <w:rsid w:val="0084759C"/>
    <w:rsid w:val="00847D3C"/>
    <w:rsid w:val="008556AC"/>
    <w:rsid w:val="00861A1C"/>
    <w:rsid w:val="008655C4"/>
    <w:rsid w:val="0086724F"/>
    <w:rsid w:val="00873107"/>
    <w:rsid w:val="008733D7"/>
    <w:rsid w:val="008742CB"/>
    <w:rsid w:val="00882463"/>
    <w:rsid w:val="00883F90"/>
    <w:rsid w:val="008A131D"/>
    <w:rsid w:val="008A2CB9"/>
    <w:rsid w:val="008A7874"/>
    <w:rsid w:val="008B0883"/>
    <w:rsid w:val="008B4ED2"/>
    <w:rsid w:val="008C41A5"/>
    <w:rsid w:val="008C511B"/>
    <w:rsid w:val="008D2EB1"/>
    <w:rsid w:val="008D5ECA"/>
    <w:rsid w:val="008E0CDD"/>
    <w:rsid w:val="008E52D0"/>
    <w:rsid w:val="008E78C4"/>
    <w:rsid w:val="008F198C"/>
    <w:rsid w:val="008F3D9D"/>
    <w:rsid w:val="00900AF7"/>
    <w:rsid w:val="00902EDF"/>
    <w:rsid w:val="00906131"/>
    <w:rsid w:val="009159E5"/>
    <w:rsid w:val="00923BE3"/>
    <w:rsid w:val="0092572C"/>
    <w:rsid w:val="00942F6D"/>
    <w:rsid w:val="00946198"/>
    <w:rsid w:val="00950CF5"/>
    <w:rsid w:val="00953A26"/>
    <w:rsid w:val="00960451"/>
    <w:rsid w:val="00961998"/>
    <w:rsid w:val="0097133E"/>
    <w:rsid w:val="00972BD9"/>
    <w:rsid w:val="00973677"/>
    <w:rsid w:val="009770F6"/>
    <w:rsid w:val="00980CB1"/>
    <w:rsid w:val="009852F0"/>
    <w:rsid w:val="00985AF9"/>
    <w:rsid w:val="00986212"/>
    <w:rsid w:val="00990326"/>
    <w:rsid w:val="00992A5E"/>
    <w:rsid w:val="009A4803"/>
    <w:rsid w:val="009A5057"/>
    <w:rsid w:val="009B1E80"/>
    <w:rsid w:val="009B4413"/>
    <w:rsid w:val="009C1D5B"/>
    <w:rsid w:val="009C249B"/>
    <w:rsid w:val="009C6FD2"/>
    <w:rsid w:val="009E0E48"/>
    <w:rsid w:val="009F00D7"/>
    <w:rsid w:val="009F3CDB"/>
    <w:rsid w:val="00A00154"/>
    <w:rsid w:val="00A22343"/>
    <w:rsid w:val="00A2234B"/>
    <w:rsid w:val="00A265E4"/>
    <w:rsid w:val="00A27A8E"/>
    <w:rsid w:val="00A305F1"/>
    <w:rsid w:val="00A350DF"/>
    <w:rsid w:val="00A36627"/>
    <w:rsid w:val="00A41369"/>
    <w:rsid w:val="00A46121"/>
    <w:rsid w:val="00A5241E"/>
    <w:rsid w:val="00A53EC2"/>
    <w:rsid w:val="00A5453A"/>
    <w:rsid w:val="00A55F1D"/>
    <w:rsid w:val="00A6286D"/>
    <w:rsid w:val="00A6318B"/>
    <w:rsid w:val="00A82B8B"/>
    <w:rsid w:val="00A83E64"/>
    <w:rsid w:val="00A84793"/>
    <w:rsid w:val="00A86194"/>
    <w:rsid w:val="00A9335A"/>
    <w:rsid w:val="00AA306A"/>
    <w:rsid w:val="00AA5618"/>
    <w:rsid w:val="00AA6C3B"/>
    <w:rsid w:val="00AC0787"/>
    <w:rsid w:val="00AD5F67"/>
    <w:rsid w:val="00AE0E33"/>
    <w:rsid w:val="00AE18E7"/>
    <w:rsid w:val="00AE645E"/>
    <w:rsid w:val="00AF19AE"/>
    <w:rsid w:val="00AF4C86"/>
    <w:rsid w:val="00B22501"/>
    <w:rsid w:val="00B23BD0"/>
    <w:rsid w:val="00B24B28"/>
    <w:rsid w:val="00B3263E"/>
    <w:rsid w:val="00B3266D"/>
    <w:rsid w:val="00B37DAE"/>
    <w:rsid w:val="00B44F0B"/>
    <w:rsid w:val="00B46878"/>
    <w:rsid w:val="00B577B2"/>
    <w:rsid w:val="00B758D6"/>
    <w:rsid w:val="00B8437F"/>
    <w:rsid w:val="00B90F36"/>
    <w:rsid w:val="00BB2594"/>
    <w:rsid w:val="00BC292A"/>
    <w:rsid w:val="00BC3E23"/>
    <w:rsid w:val="00BC5019"/>
    <w:rsid w:val="00C0252F"/>
    <w:rsid w:val="00C10624"/>
    <w:rsid w:val="00C108AA"/>
    <w:rsid w:val="00C17920"/>
    <w:rsid w:val="00C2553E"/>
    <w:rsid w:val="00C374C8"/>
    <w:rsid w:val="00C47227"/>
    <w:rsid w:val="00C47E25"/>
    <w:rsid w:val="00C566EA"/>
    <w:rsid w:val="00C644A0"/>
    <w:rsid w:val="00C67BA0"/>
    <w:rsid w:val="00C70E5A"/>
    <w:rsid w:val="00C91B61"/>
    <w:rsid w:val="00CA4CCF"/>
    <w:rsid w:val="00CA5B38"/>
    <w:rsid w:val="00CB0BB1"/>
    <w:rsid w:val="00CB5D5A"/>
    <w:rsid w:val="00CC1D30"/>
    <w:rsid w:val="00CC7D61"/>
    <w:rsid w:val="00CD04AC"/>
    <w:rsid w:val="00CD2541"/>
    <w:rsid w:val="00CD68F6"/>
    <w:rsid w:val="00CE1F73"/>
    <w:rsid w:val="00CE6CB7"/>
    <w:rsid w:val="00CF07CC"/>
    <w:rsid w:val="00CF448A"/>
    <w:rsid w:val="00CF7E16"/>
    <w:rsid w:val="00D066B1"/>
    <w:rsid w:val="00D201F5"/>
    <w:rsid w:val="00D33F04"/>
    <w:rsid w:val="00D356A0"/>
    <w:rsid w:val="00D41B4D"/>
    <w:rsid w:val="00D46016"/>
    <w:rsid w:val="00D468CD"/>
    <w:rsid w:val="00D55C4A"/>
    <w:rsid w:val="00D63A91"/>
    <w:rsid w:val="00D65CCE"/>
    <w:rsid w:val="00D72ED1"/>
    <w:rsid w:val="00D81B7D"/>
    <w:rsid w:val="00D83684"/>
    <w:rsid w:val="00D9046C"/>
    <w:rsid w:val="00DA2807"/>
    <w:rsid w:val="00DA47E8"/>
    <w:rsid w:val="00DA71A8"/>
    <w:rsid w:val="00DB0BAD"/>
    <w:rsid w:val="00DB1C97"/>
    <w:rsid w:val="00DB4D43"/>
    <w:rsid w:val="00DB5284"/>
    <w:rsid w:val="00DE2FCB"/>
    <w:rsid w:val="00DF0522"/>
    <w:rsid w:val="00DF640E"/>
    <w:rsid w:val="00DF7102"/>
    <w:rsid w:val="00E00228"/>
    <w:rsid w:val="00E00D4C"/>
    <w:rsid w:val="00E034B0"/>
    <w:rsid w:val="00E10799"/>
    <w:rsid w:val="00E227DF"/>
    <w:rsid w:val="00E25E22"/>
    <w:rsid w:val="00E30C11"/>
    <w:rsid w:val="00E410DC"/>
    <w:rsid w:val="00E425ED"/>
    <w:rsid w:val="00E42B68"/>
    <w:rsid w:val="00E43E41"/>
    <w:rsid w:val="00E4557C"/>
    <w:rsid w:val="00E45D2C"/>
    <w:rsid w:val="00E46F2A"/>
    <w:rsid w:val="00E80778"/>
    <w:rsid w:val="00E8237C"/>
    <w:rsid w:val="00E84784"/>
    <w:rsid w:val="00E86B01"/>
    <w:rsid w:val="00E9081E"/>
    <w:rsid w:val="00E90D11"/>
    <w:rsid w:val="00E92E21"/>
    <w:rsid w:val="00E957E5"/>
    <w:rsid w:val="00E97067"/>
    <w:rsid w:val="00EA1FB6"/>
    <w:rsid w:val="00EA2CED"/>
    <w:rsid w:val="00EA33D1"/>
    <w:rsid w:val="00EA4768"/>
    <w:rsid w:val="00EC29C5"/>
    <w:rsid w:val="00EC7B49"/>
    <w:rsid w:val="00EC7D34"/>
    <w:rsid w:val="00ED188F"/>
    <w:rsid w:val="00ED394F"/>
    <w:rsid w:val="00ED4EFD"/>
    <w:rsid w:val="00ED5FBE"/>
    <w:rsid w:val="00F03F80"/>
    <w:rsid w:val="00F1002A"/>
    <w:rsid w:val="00F23588"/>
    <w:rsid w:val="00F24878"/>
    <w:rsid w:val="00F26084"/>
    <w:rsid w:val="00F314E3"/>
    <w:rsid w:val="00F62F4C"/>
    <w:rsid w:val="00F66DFB"/>
    <w:rsid w:val="00F71B72"/>
    <w:rsid w:val="00F72985"/>
    <w:rsid w:val="00F75FC1"/>
    <w:rsid w:val="00F86B64"/>
    <w:rsid w:val="00F93FFA"/>
    <w:rsid w:val="00F94DC7"/>
    <w:rsid w:val="00FC7432"/>
    <w:rsid w:val="00FE514B"/>
    <w:rsid w:val="00FF6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884A"/>
  <w15:docId w15:val="{CDBEADCE-2CD1-4E12-AE2F-8B43458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80"/>
    <w:pPr>
      <w:spacing w:before="120" w:after="120" w:line="240" w:lineRule="auto"/>
      <w:ind w:left="-6"/>
    </w:pPr>
  </w:style>
  <w:style w:type="paragraph" w:styleId="Heading1">
    <w:name w:val="heading 1"/>
    <w:basedOn w:val="Normal"/>
    <w:next w:val="Normal"/>
    <w:link w:val="Heading1Char"/>
    <w:uiPriority w:val="9"/>
    <w:qFormat/>
    <w:rsid w:val="00F03F80"/>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80"/>
    <w:rPr>
      <w:rFonts w:ascii="Cambria" w:eastAsia="Times New Roman" w:hAnsi="Cambria" w:cs="Times New Roman"/>
      <w:b/>
      <w:bCs/>
      <w:kern w:val="32"/>
      <w:sz w:val="32"/>
      <w:szCs w:val="32"/>
      <w:lang w:val="en-US"/>
    </w:rPr>
  </w:style>
  <w:style w:type="paragraph" w:styleId="ListParagraph">
    <w:name w:val="List Paragraph"/>
    <w:basedOn w:val="Normal"/>
    <w:link w:val="ListParagraphChar"/>
    <w:uiPriority w:val="34"/>
    <w:qFormat/>
    <w:rsid w:val="00F03F80"/>
    <w:pPr>
      <w:ind w:left="720"/>
      <w:contextualSpacing/>
    </w:pPr>
  </w:style>
  <w:style w:type="character" w:styleId="Strong">
    <w:name w:val="Strong"/>
    <w:basedOn w:val="DefaultParagraphFont"/>
    <w:uiPriority w:val="22"/>
    <w:qFormat/>
    <w:rsid w:val="00F03F80"/>
    <w:rPr>
      <w:b/>
      <w:bCs/>
    </w:rPr>
  </w:style>
  <w:style w:type="table" w:styleId="TableGrid">
    <w:name w:val="Table Grid"/>
    <w:basedOn w:val="TableNormal"/>
    <w:uiPriority w:val="39"/>
    <w:rsid w:val="00F0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F03F80"/>
    <w:pPr>
      <w:numPr>
        <w:numId w:val="2"/>
      </w:numPr>
      <w:contextualSpacing w:val="0"/>
    </w:pPr>
    <w:rPr>
      <w:rFonts w:cstheme="minorHAnsi"/>
    </w:rPr>
  </w:style>
  <w:style w:type="character" w:customStyle="1" w:styleId="ListParagraphChar">
    <w:name w:val="List Paragraph Char"/>
    <w:basedOn w:val="DefaultParagraphFont"/>
    <w:link w:val="ListParagraph"/>
    <w:uiPriority w:val="34"/>
    <w:rsid w:val="00F03F80"/>
  </w:style>
  <w:style w:type="character" w:customStyle="1" w:styleId="Style1Char">
    <w:name w:val="Style1 Char"/>
    <w:basedOn w:val="ListParagraphChar"/>
    <w:link w:val="Style1"/>
    <w:rsid w:val="00F03F80"/>
    <w:rPr>
      <w:rFonts w:cstheme="minorHAnsi"/>
    </w:rPr>
  </w:style>
  <w:style w:type="character" w:customStyle="1" w:styleId="st">
    <w:name w:val="st"/>
    <w:basedOn w:val="DefaultParagraphFont"/>
    <w:rsid w:val="00F03F80"/>
  </w:style>
  <w:style w:type="paragraph" w:customStyle="1" w:styleId="Style2">
    <w:name w:val="Style2"/>
    <w:basedOn w:val="Title"/>
    <w:link w:val="Style2Char"/>
    <w:qFormat/>
    <w:rsid w:val="00F03F80"/>
    <w:pPr>
      <w:spacing w:before="240" w:after="120"/>
      <w:contextualSpacing w:val="0"/>
    </w:pPr>
    <w:rPr>
      <w:b/>
      <w:smallCaps/>
      <w:sz w:val="24"/>
      <w:szCs w:val="24"/>
    </w:rPr>
  </w:style>
  <w:style w:type="paragraph" w:styleId="NoSpacing">
    <w:name w:val="No Spacing"/>
    <w:uiPriority w:val="1"/>
    <w:qFormat/>
    <w:rsid w:val="00F03F80"/>
    <w:pPr>
      <w:spacing w:after="0" w:line="240" w:lineRule="auto"/>
    </w:pPr>
  </w:style>
  <w:style w:type="character" w:customStyle="1" w:styleId="Style2Char">
    <w:name w:val="Style2 Char"/>
    <w:basedOn w:val="TitleChar"/>
    <w:link w:val="Style2"/>
    <w:rsid w:val="00F03F80"/>
    <w:rPr>
      <w:rFonts w:asciiTheme="majorHAnsi" w:eastAsiaTheme="majorEastAsia" w:hAnsiTheme="majorHAnsi" w:cstheme="majorBidi"/>
      <w:b/>
      <w:smallCaps/>
      <w:spacing w:val="-10"/>
      <w:kern w:val="28"/>
      <w:sz w:val="24"/>
      <w:szCs w:val="24"/>
    </w:rPr>
  </w:style>
  <w:style w:type="paragraph" w:styleId="Title">
    <w:name w:val="Title"/>
    <w:basedOn w:val="Normal"/>
    <w:next w:val="Normal"/>
    <w:link w:val="TitleChar"/>
    <w:uiPriority w:val="10"/>
    <w:qFormat/>
    <w:rsid w:val="00F03F80"/>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F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1B4D"/>
    <w:rPr>
      <w:color w:val="0563C1" w:themeColor="hyperlink"/>
      <w:u w:val="single"/>
    </w:rPr>
  </w:style>
  <w:style w:type="paragraph" w:styleId="BalloonText">
    <w:name w:val="Balloon Text"/>
    <w:basedOn w:val="Normal"/>
    <w:link w:val="BalloonTextChar"/>
    <w:uiPriority w:val="99"/>
    <w:semiHidden/>
    <w:unhideWhenUsed/>
    <w:rsid w:val="00CD68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F6"/>
    <w:rPr>
      <w:rFonts w:ascii="Segoe UI" w:hAnsi="Segoe UI" w:cs="Segoe UI"/>
      <w:sz w:val="18"/>
      <w:szCs w:val="18"/>
    </w:rPr>
  </w:style>
  <w:style w:type="character" w:styleId="CommentReference">
    <w:name w:val="annotation reference"/>
    <w:basedOn w:val="DefaultParagraphFont"/>
    <w:uiPriority w:val="99"/>
    <w:semiHidden/>
    <w:unhideWhenUsed/>
    <w:rsid w:val="00CD68F6"/>
    <w:rPr>
      <w:sz w:val="16"/>
      <w:szCs w:val="16"/>
    </w:rPr>
  </w:style>
  <w:style w:type="paragraph" w:styleId="CommentText">
    <w:name w:val="annotation text"/>
    <w:basedOn w:val="Normal"/>
    <w:link w:val="CommentTextChar"/>
    <w:uiPriority w:val="99"/>
    <w:semiHidden/>
    <w:unhideWhenUsed/>
    <w:rsid w:val="00CD68F6"/>
    <w:rPr>
      <w:sz w:val="20"/>
      <w:szCs w:val="20"/>
    </w:rPr>
  </w:style>
  <w:style w:type="character" w:customStyle="1" w:styleId="CommentTextChar">
    <w:name w:val="Comment Text Char"/>
    <w:basedOn w:val="DefaultParagraphFont"/>
    <w:link w:val="CommentText"/>
    <w:uiPriority w:val="99"/>
    <w:semiHidden/>
    <w:rsid w:val="00CD68F6"/>
    <w:rPr>
      <w:sz w:val="20"/>
      <w:szCs w:val="20"/>
    </w:rPr>
  </w:style>
  <w:style w:type="paragraph" w:styleId="CommentSubject">
    <w:name w:val="annotation subject"/>
    <w:basedOn w:val="CommentText"/>
    <w:next w:val="CommentText"/>
    <w:link w:val="CommentSubjectChar"/>
    <w:uiPriority w:val="99"/>
    <w:semiHidden/>
    <w:unhideWhenUsed/>
    <w:rsid w:val="00CD68F6"/>
    <w:rPr>
      <w:b/>
      <w:bCs/>
    </w:rPr>
  </w:style>
  <w:style w:type="character" w:customStyle="1" w:styleId="CommentSubjectChar">
    <w:name w:val="Comment Subject Char"/>
    <w:basedOn w:val="CommentTextChar"/>
    <w:link w:val="CommentSubject"/>
    <w:uiPriority w:val="99"/>
    <w:semiHidden/>
    <w:rsid w:val="00CD68F6"/>
    <w:rPr>
      <w:b/>
      <w:bCs/>
      <w:sz w:val="20"/>
      <w:szCs w:val="20"/>
    </w:rPr>
  </w:style>
  <w:style w:type="paragraph" w:styleId="Revision">
    <w:name w:val="Revision"/>
    <w:hidden/>
    <w:uiPriority w:val="99"/>
    <w:semiHidden/>
    <w:rsid w:val="00E410DC"/>
    <w:pPr>
      <w:spacing w:after="0" w:line="240" w:lineRule="auto"/>
    </w:pPr>
  </w:style>
  <w:style w:type="paragraph" w:customStyle="1" w:styleId="gmail-msolistparagraph">
    <w:name w:val="gmail-msolistparagraph"/>
    <w:basedOn w:val="Normal"/>
    <w:rsid w:val="00ED188F"/>
    <w:pPr>
      <w:spacing w:before="100" w:beforeAutospacing="1" w:after="100" w:afterAutospacing="1"/>
      <w:ind w:left="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47227"/>
    <w:pPr>
      <w:tabs>
        <w:tab w:val="center" w:pos="4513"/>
        <w:tab w:val="right" w:pos="9026"/>
      </w:tabs>
      <w:spacing w:before="0" w:after="0"/>
    </w:pPr>
  </w:style>
  <w:style w:type="character" w:customStyle="1" w:styleId="HeaderChar">
    <w:name w:val="Header Char"/>
    <w:basedOn w:val="DefaultParagraphFont"/>
    <w:link w:val="Header"/>
    <w:uiPriority w:val="99"/>
    <w:rsid w:val="00C47227"/>
  </w:style>
  <w:style w:type="paragraph" w:styleId="Footer">
    <w:name w:val="footer"/>
    <w:basedOn w:val="Normal"/>
    <w:link w:val="FooterChar"/>
    <w:uiPriority w:val="99"/>
    <w:unhideWhenUsed/>
    <w:rsid w:val="00C47227"/>
    <w:pPr>
      <w:tabs>
        <w:tab w:val="center" w:pos="4513"/>
        <w:tab w:val="right" w:pos="9026"/>
      </w:tabs>
      <w:spacing w:before="0" w:after="0"/>
    </w:pPr>
  </w:style>
  <w:style w:type="character" w:customStyle="1" w:styleId="FooterChar">
    <w:name w:val="Footer Char"/>
    <w:basedOn w:val="DefaultParagraphFont"/>
    <w:link w:val="Footer"/>
    <w:uiPriority w:val="99"/>
    <w:rsid w:val="00C4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2948">
      <w:bodyDiv w:val="1"/>
      <w:marLeft w:val="0"/>
      <w:marRight w:val="0"/>
      <w:marTop w:val="0"/>
      <w:marBottom w:val="0"/>
      <w:divBdr>
        <w:top w:val="none" w:sz="0" w:space="0" w:color="auto"/>
        <w:left w:val="none" w:sz="0" w:space="0" w:color="auto"/>
        <w:bottom w:val="none" w:sz="0" w:space="0" w:color="auto"/>
        <w:right w:val="none" w:sz="0" w:space="0" w:color="auto"/>
      </w:divBdr>
    </w:div>
    <w:div w:id="377819002">
      <w:bodyDiv w:val="1"/>
      <w:marLeft w:val="0"/>
      <w:marRight w:val="0"/>
      <w:marTop w:val="0"/>
      <w:marBottom w:val="0"/>
      <w:divBdr>
        <w:top w:val="none" w:sz="0" w:space="0" w:color="auto"/>
        <w:left w:val="none" w:sz="0" w:space="0" w:color="auto"/>
        <w:bottom w:val="none" w:sz="0" w:space="0" w:color="auto"/>
        <w:right w:val="none" w:sz="0" w:space="0" w:color="auto"/>
      </w:divBdr>
    </w:div>
    <w:div w:id="1320502146">
      <w:bodyDiv w:val="1"/>
      <w:marLeft w:val="0"/>
      <w:marRight w:val="0"/>
      <w:marTop w:val="0"/>
      <w:marBottom w:val="0"/>
      <w:divBdr>
        <w:top w:val="none" w:sz="0" w:space="0" w:color="auto"/>
        <w:left w:val="none" w:sz="0" w:space="0" w:color="auto"/>
        <w:bottom w:val="none" w:sz="0" w:space="0" w:color="auto"/>
        <w:right w:val="none" w:sz="0" w:space="0" w:color="auto"/>
      </w:divBdr>
    </w:div>
    <w:div w:id="1424766546">
      <w:bodyDiv w:val="1"/>
      <w:marLeft w:val="0"/>
      <w:marRight w:val="0"/>
      <w:marTop w:val="0"/>
      <w:marBottom w:val="0"/>
      <w:divBdr>
        <w:top w:val="none" w:sz="0" w:space="0" w:color="auto"/>
        <w:left w:val="none" w:sz="0" w:space="0" w:color="auto"/>
        <w:bottom w:val="none" w:sz="0" w:space="0" w:color="auto"/>
        <w:right w:val="none" w:sz="0" w:space="0" w:color="auto"/>
      </w:divBdr>
    </w:div>
    <w:div w:id="17850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Bui Thi Bich</dc:creator>
  <cp:keywords/>
  <dc:description/>
  <cp:lastModifiedBy>Hoa, Tran Quynh</cp:lastModifiedBy>
  <cp:revision>2</cp:revision>
  <cp:lastPrinted>2019-05-06T06:37:00Z</cp:lastPrinted>
  <dcterms:created xsi:type="dcterms:W3CDTF">2020-09-09T06:32:00Z</dcterms:created>
  <dcterms:modified xsi:type="dcterms:W3CDTF">2020-09-09T06:32:00Z</dcterms:modified>
</cp:coreProperties>
</file>